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8F" w:rsidRDefault="004A5E3B">
      <w:pPr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noProof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193.2pt;margin-top:544.95pt;width:126pt;height:0;z-index:251653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G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ksTUFn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"/>
        </w:pict>
      </w:r>
      <w:r>
        <w:rPr>
          <w:rFonts w:eastAsia="Times New Roman"/>
          <w:b/>
          <w:noProof/>
          <w:szCs w:val="20"/>
          <w:lang w:eastAsia="ru-RU"/>
        </w:rPr>
        <w:pict>
          <v:shape id="AutoShape 6" o:spid="_x0000_s1037" type="#_x0000_t32" style="position:absolute;margin-left:193.2pt;margin-top:504.45pt;width:122.25pt;height:0;z-index:251652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4e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"/>
        </w:pict>
      </w:r>
      <w:r>
        <w:rPr>
          <w:rFonts w:eastAsia="Times New Roman"/>
          <w:b/>
          <w:noProof/>
          <w:szCs w:val="20"/>
          <w:lang w:eastAsia="ru-RU"/>
        </w:rPr>
        <w:pict>
          <v:rect id="Rectangle 5" o:spid="_x0000_s1036" style="position:absolute;margin-left:-30.6pt;margin-top:11.25pt;width:518.9pt;height:802.2pt;z-index:-251653120;visibility:visible" wrapcoords="-62 -40 -62 21600 21662 21600 21662 -40 -62 -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" strokeweight="2.25pt">
            <v:fill opacity="0"/>
            <v:textbox>
              <w:txbxContent>
                <w:p w:rsidR="00293784" w:rsidRDefault="00293784" w:rsidP="001A578F">
                  <w:pPr>
                    <w:spacing w:after="0" w:line="240" w:lineRule="auto"/>
                    <w:contextualSpacing/>
                    <w:jc w:val="center"/>
                  </w:pPr>
                </w:p>
                <w:p w:rsidR="00293784" w:rsidRPr="000259AF" w:rsidRDefault="00293784" w:rsidP="001A578F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259AF">
                    <w:rPr>
                      <w:sz w:val="28"/>
                      <w:szCs w:val="28"/>
                    </w:rPr>
                    <w:t>Общество с ограниченной ответственностью</w:t>
                  </w:r>
                </w:p>
                <w:p w:rsidR="00293784" w:rsidRPr="000259AF" w:rsidRDefault="00293784" w:rsidP="001A578F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259AF">
                    <w:rPr>
                      <w:sz w:val="28"/>
                      <w:szCs w:val="28"/>
                    </w:rPr>
                    <w:t>«Земельный эксперт»</w:t>
                  </w:r>
                </w:p>
                <w:p w:rsidR="00293784" w:rsidRPr="000259AF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Pr="000259AF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Pr="000259AF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Pr="00417F71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 w:rsidRPr="00417F71">
                    <w:rPr>
                      <w:sz w:val="28"/>
                      <w:szCs w:val="28"/>
                    </w:rPr>
                    <w:t xml:space="preserve">Заказчик: </w:t>
                  </w:r>
                  <w:r>
                    <w:rPr>
                      <w:sz w:val="28"/>
                      <w:szCs w:val="28"/>
                    </w:rPr>
                    <w:t>ООО «ЮнигринПауэр»</w:t>
                  </w:r>
                </w:p>
                <w:p w:rsidR="00293784" w:rsidRPr="00417F71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Договор№ Д1-100537 от 10.10.2021 года</w:t>
                  </w: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ПРАВИЛА ЗЕМЛЕПОЛЬЗОВАНИЯ И ЗАСТРОЙКИ</w:t>
                  </w:r>
                </w:p>
                <w:p w:rsidR="00293784" w:rsidRDefault="00293784" w:rsidP="001A578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93784" w:rsidRDefault="00293784" w:rsidP="001A578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59AF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СЕЛО НОВО-НИКОЛАЕВКА</w:t>
                  </w:r>
                  <w:r w:rsidRPr="000259AF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293784" w:rsidRPr="000259AF" w:rsidRDefault="00293784" w:rsidP="001A578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АХТУБИНСКОГО</w:t>
                  </w:r>
                  <w:r w:rsidRPr="000259AF">
                    <w:rPr>
                      <w:b/>
                      <w:sz w:val="28"/>
                      <w:szCs w:val="28"/>
                    </w:rPr>
                    <w:t xml:space="preserve"> РАЙОНА АСТРАХАНСКОЙ ОБЛАСТИ</w:t>
                  </w: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</w:pPr>
                </w:p>
                <w:p w:rsidR="00293784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Pr="000259AF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Генеральный директор                                                               </w:t>
                  </w:r>
                </w:p>
                <w:p w:rsidR="00293784" w:rsidRPr="000259AF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 w:rsidRPr="000259AF">
                    <w:rPr>
                      <w:sz w:val="28"/>
                      <w:szCs w:val="28"/>
                    </w:rPr>
                    <w:t>ООО «Земельный эксперт»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С. А. Киселев                      </w:t>
                  </w:r>
                </w:p>
                <w:p w:rsidR="00293784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293784" w:rsidRPr="000259AF" w:rsidRDefault="00293784" w:rsidP="001A578F">
                  <w:pPr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 w:rsidRPr="000259AF">
                    <w:rPr>
                      <w:sz w:val="28"/>
                      <w:szCs w:val="28"/>
                    </w:rPr>
                    <w:t xml:space="preserve">Разработал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0259AF">
                    <w:rPr>
                      <w:sz w:val="28"/>
                      <w:szCs w:val="28"/>
                    </w:rPr>
                    <w:t>А. В. Казаченко</w:t>
                  </w: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93784" w:rsidRPr="000259AF" w:rsidRDefault="00293784" w:rsidP="001A578F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Астрахань</w:t>
                  </w:r>
                  <w:r w:rsidRPr="000259AF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0259AF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through"/>
          </v:rect>
        </w:pict>
      </w:r>
      <w:r w:rsidR="001A578F">
        <w:rPr>
          <w:rFonts w:eastAsia="Times New Roman"/>
          <w:b/>
          <w:szCs w:val="20"/>
          <w:lang w:eastAsia="ar-SA"/>
        </w:rPr>
        <w:br w:type="page"/>
      </w:r>
    </w:p>
    <w:p w:rsidR="00553F7F" w:rsidRPr="00F72A2A" w:rsidRDefault="00553F7F" w:rsidP="00553F7F">
      <w:pPr>
        <w:tabs>
          <w:tab w:val="right" w:leader="dot" w:pos="9344"/>
        </w:tabs>
        <w:spacing w:after="0" w:line="240" w:lineRule="auto"/>
        <w:ind w:firstLine="567"/>
        <w:contextualSpacing/>
        <w:jc w:val="center"/>
        <w:rPr>
          <w:rFonts w:eastAsia="Times New Roman"/>
          <w:b/>
          <w:szCs w:val="20"/>
          <w:lang w:eastAsia="ar-SA"/>
        </w:rPr>
      </w:pPr>
      <w:bookmarkStart w:id="0" w:name="_Toc472432392"/>
      <w:bookmarkStart w:id="1" w:name="_Toc176362854"/>
      <w:bookmarkStart w:id="2" w:name="_Toc198878379"/>
      <w:r>
        <w:rPr>
          <w:rFonts w:eastAsia="Times New Roman"/>
          <w:b/>
          <w:szCs w:val="20"/>
          <w:lang w:eastAsia="ar-SA"/>
        </w:rPr>
        <w:lastRenderedPageBreak/>
        <w:t>ОГЛАВЛЕНИЕ</w:t>
      </w:r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r w:rsidRPr="004A5E3B">
        <w:fldChar w:fldCharType="begin"/>
      </w:r>
      <w:r w:rsidR="00553F7F">
        <w:instrText xml:space="preserve"> TOC \o \h \z \u </w:instrText>
      </w:r>
      <w:r w:rsidRPr="004A5E3B">
        <w:fldChar w:fldCharType="separate"/>
      </w:r>
      <w:hyperlink w:anchor="_Toc5182808" w:history="1">
        <w:r w:rsidR="00553F7F" w:rsidRPr="00DA42D4">
          <w:rPr>
            <w:rStyle w:val="afe"/>
          </w:rPr>
          <w:t>РАЗДЕЛ I. ПОРЯДОК  ПРИМЕНЕНИЯ ПРАВИЛ ЗЕМЛЕПОЛЬЗОВА</w:t>
        </w:r>
        <w:r w:rsidR="00553F7F">
          <w:rPr>
            <w:rStyle w:val="afe"/>
          </w:rPr>
          <w:t>НИЯ И ЗАСТРОЙКИ МО «СЕЛО НОВО-НИКОЛАЕВКА</w:t>
        </w:r>
        <w:r w:rsidR="00553F7F" w:rsidRPr="00DA42D4">
          <w:rPr>
            <w:rStyle w:val="afe"/>
          </w:rPr>
          <w:t>» АХТУБИНСКОГО РАЙОНА АСТРАХАНСКОЙ ОБЛАСТИ</w:t>
        </w:r>
        <w:r w:rsidR="00553F7F">
          <w:rPr>
            <w:webHidden/>
          </w:rPr>
          <w:tab/>
          <w:t>5</w:t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09" w:history="1">
        <w:r w:rsidR="00553F7F" w:rsidRPr="00DA42D4">
          <w:rPr>
            <w:rStyle w:val="afe"/>
          </w:rPr>
          <w:t>Глава 1. Положение о регулировании землепользования и застройки органами местного</w:t>
        </w:r>
        <w:r w:rsidR="00553F7F">
          <w:rPr>
            <w:rStyle w:val="afe"/>
          </w:rPr>
          <w:t xml:space="preserve"> самоуправления МО «Село Ново-Николаевка</w:t>
        </w:r>
        <w:r w:rsidR="00553F7F" w:rsidRPr="00DA42D4">
          <w:rPr>
            <w:rStyle w:val="afe"/>
          </w:rPr>
          <w:t>» Ахтубинского района Астраханской области.</w:t>
        </w:r>
        <w:r w:rsidR="00553F7F">
          <w:rPr>
            <w:webHidden/>
          </w:rPr>
          <w:tab/>
          <w:t>5</w:t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0" w:history="1">
        <w:r w:rsidR="00553F7F" w:rsidRPr="00DA42D4">
          <w:rPr>
            <w:rStyle w:val="afe"/>
            <w:noProof/>
          </w:rPr>
          <w:t xml:space="preserve">Статья 1. Назначение Правил землепользования и застройки 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  <w:t>5</w:t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1" w:history="1">
        <w:r w:rsidR="00553F7F" w:rsidRPr="00DA42D4">
          <w:rPr>
            <w:rStyle w:val="afe"/>
            <w:noProof/>
          </w:rPr>
          <w:t xml:space="preserve">Статья 2. Структура Правил землепользования и застройки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2" w:history="1">
        <w:r w:rsidR="00553F7F" w:rsidRPr="00DA42D4">
          <w:rPr>
            <w:rStyle w:val="afe"/>
            <w:noProof/>
          </w:rPr>
          <w:t>Статья 3. Полномочия Совета МО «</w:t>
        </w:r>
        <w:r w:rsidR="00553F7F">
          <w:rPr>
            <w:rStyle w:val="afe"/>
            <w:noProof/>
          </w:rPr>
          <w:t>Ахтубинский район</w:t>
        </w:r>
        <w:r w:rsidR="00553F7F" w:rsidRPr="00DA42D4">
          <w:rPr>
            <w:rStyle w:val="afe"/>
            <w:noProof/>
          </w:rPr>
          <w:t>» Астраханской области в области регулирования отношений по вопросам землепользования и застройки.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3" w:history="1">
        <w:r w:rsidR="00553F7F" w:rsidRPr="00DA42D4">
          <w:rPr>
            <w:rStyle w:val="afe"/>
            <w:noProof/>
          </w:rPr>
          <w:t>Статья 4. Полномочия Администрации МО «</w:t>
        </w:r>
        <w:r w:rsidR="00553F7F">
          <w:rPr>
            <w:rStyle w:val="afe"/>
            <w:noProof/>
          </w:rPr>
          <w:t>Ахтубинский район</w:t>
        </w:r>
        <w:r w:rsidR="00553F7F" w:rsidRPr="00DA42D4">
          <w:rPr>
            <w:rStyle w:val="afe"/>
            <w:noProof/>
          </w:rPr>
          <w:t>» Ахтубинского района Астраханской области в области регулирования отношений по вопросам землепользования и застройки.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4" w:history="1">
        <w:r w:rsidR="00553F7F" w:rsidRPr="00DA42D4">
          <w:rPr>
            <w:rStyle w:val="afe"/>
            <w:noProof/>
          </w:rPr>
          <w:t xml:space="preserve">Статья 5. Комиссия по подготовке проекта Правил землепользования и застройки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5" w:history="1">
        <w:r w:rsidR="00553F7F" w:rsidRPr="00DA42D4">
          <w:rPr>
            <w:rStyle w:val="afe"/>
            <w:noProof/>
          </w:rPr>
          <w:t>Статья 6. Открытость и доступность информации о землепользовании и застройке.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16" w:history="1">
        <w:r w:rsidR="00553F7F" w:rsidRPr="00DA42D4">
          <w:rPr>
            <w:rStyle w:val="afe"/>
          </w:rPr>
  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  </w:r>
        <w:r w:rsidR="00553F7F">
          <w:rPr>
            <w:webHidden/>
          </w:rPr>
          <w:tab/>
        </w:r>
        <w:r w:rsidR="00D5553E">
          <w:rPr>
            <w:webHidden/>
          </w:rPr>
          <w:t>10</w:t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7" w:history="1">
        <w:r w:rsidR="00553F7F" w:rsidRPr="00DA42D4">
          <w:rPr>
            <w:rStyle w:val="afe"/>
            <w:noProof/>
          </w:rPr>
          <w:t>Статья 7. Виды разрешенного использования земельных участков и объектов капитального строительства.</w:t>
        </w:r>
        <w:r w:rsidR="00553F7F">
          <w:rPr>
            <w:noProof/>
            <w:webHidden/>
          </w:rPr>
          <w:tab/>
        </w:r>
        <w:r w:rsidR="00D5553E">
          <w:rPr>
            <w:noProof/>
            <w:webHidden/>
          </w:rPr>
          <w:t>10</w:t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18" w:history="1">
        <w:r w:rsidR="00553F7F" w:rsidRPr="00DA42D4">
          <w:rPr>
            <w:rStyle w:val="afe"/>
            <w:noProof/>
          </w:rPr>
  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19" w:history="1">
        <w:r w:rsidR="00553F7F" w:rsidRPr="00DA42D4">
          <w:rPr>
            <w:rStyle w:val="afe"/>
          </w:rPr>
          <w:t xml:space="preserve">Глава 3. Положение о подготовке документации по планировке территории органами местного самоуправления МО «Село </w:t>
        </w:r>
        <w:r w:rsidR="00553F7F" w:rsidRPr="006E7452">
          <w:rPr>
            <w:rStyle w:val="afe"/>
          </w:rPr>
          <w:t>Ново-Николаевка</w:t>
        </w:r>
        <w:r w:rsidR="00553F7F" w:rsidRPr="00DA42D4">
          <w:rPr>
            <w:rStyle w:val="afe"/>
          </w:rPr>
          <w:t>» Ахтубинского района Астраханской области.</w:t>
        </w:r>
        <w:r w:rsidR="00553F7F">
          <w:rPr>
            <w:webHidden/>
          </w:rPr>
          <w:tab/>
        </w:r>
        <w:r>
          <w:rPr>
            <w:webHidden/>
          </w:rPr>
          <w:fldChar w:fldCharType="begin"/>
        </w:r>
        <w:r w:rsidR="00553F7F">
          <w:rPr>
            <w:webHidden/>
          </w:rPr>
          <w:instrText xml:space="preserve"> PAGEREF _Toc5182819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470">
          <w:rPr>
            <w:webHidden/>
          </w:rPr>
          <w:t>12</w:t>
        </w:r>
        <w:r>
          <w:rPr>
            <w:webHidden/>
          </w:rPr>
          <w:fldChar w:fldCharType="end"/>
        </w:r>
      </w:hyperlink>
      <w:r w:rsidR="00D5553E">
        <w:t>2</w:t>
      </w:r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0" w:history="1">
        <w:r w:rsidR="00553F7F" w:rsidRPr="00DA42D4">
          <w:rPr>
            <w:rStyle w:val="afe"/>
            <w:noProof/>
          </w:rPr>
          <w:t>Статья 9. Общие положения о планировке территории.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  <w:r w:rsidR="00D5553E">
        <w:t>2</w:t>
      </w:r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1" w:history="1">
        <w:r w:rsidR="00553F7F" w:rsidRPr="00DA42D4">
          <w:rPr>
            <w:rStyle w:val="afe"/>
            <w:noProof/>
          </w:rPr>
          <w:t xml:space="preserve">Статья 10. Порядок подготовки документации по планировке территории органами местного самоуправления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22" w:history="1">
        <w:r w:rsidR="00553F7F" w:rsidRPr="00DA42D4">
          <w:rPr>
            <w:rStyle w:val="afe"/>
          </w:rPr>
          <w:t xml:space="preserve">Глава 4. Положение о проведении публичных слушаний по вопросам землепользования и застройки на территории МО «Село </w:t>
        </w:r>
        <w:r w:rsidR="00553F7F" w:rsidRPr="006E7452">
          <w:rPr>
            <w:rStyle w:val="afe"/>
          </w:rPr>
          <w:t>Ново-Николаевка</w:t>
        </w:r>
        <w:r w:rsidR="00553F7F" w:rsidRPr="00DA42D4">
          <w:rPr>
            <w:rStyle w:val="afe"/>
          </w:rPr>
          <w:t>» Ахтубинского района Астраханской области.</w:t>
        </w:r>
        <w:r w:rsidR="00553F7F">
          <w:rPr>
            <w:webHidden/>
          </w:rPr>
          <w:tab/>
        </w:r>
        <w:r>
          <w:rPr>
            <w:webHidden/>
          </w:rPr>
          <w:fldChar w:fldCharType="begin"/>
        </w:r>
        <w:r w:rsidR="00553F7F">
          <w:rPr>
            <w:webHidden/>
          </w:rPr>
          <w:instrText xml:space="preserve"> PAGEREF _Toc5182822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47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3" w:history="1">
        <w:r w:rsidR="00553F7F" w:rsidRPr="00DA42D4">
          <w:rPr>
            <w:rStyle w:val="afe"/>
            <w:noProof/>
          </w:rPr>
          <w:t xml:space="preserve">Статья 11. Общие положения о публичных слушаниях на территории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4" w:history="1">
        <w:r w:rsidR="00553F7F" w:rsidRPr="00DA42D4">
          <w:rPr>
            <w:rStyle w:val="afe"/>
            <w:noProof/>
          </w:rPr>
          <w:t xml:space="preserve">Статья 12. Порядок организации и проведения публичных слушаний по вопросам землепользования и застройки на территории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25" w:history="1">
        <w:r w:rsidR="00553F7F" w:rsidRPr="00DA42D4">
          <w:rPr>
            <w:rStyle w:val="afe"/>
          </w:rPr>
          <w:t xml:space="preserve">Глава 5. Положение о внесении изменений в Правила землепользования и застройки МО «Село </w:t>
        </w:r>
        <w:r w:rsidR="00553F7F">
          <w:rPr>
            <w:rStyle w:val="afe"/>
          </w:rPr>
          <w:t>Ново-Николаевка</w:t>
        </w:r>
        <w:r w:rsidR="00553F7F" w:rsidRPr="00DA42D4">
          <w:rPr>
            <w:rStyle w:val="afe"/>
          </w:rPr>
          <w:t>» Ахтубинского района Астраханской области</w:t>
        </w:r>
        <w:r w:rsidR="00553F7F">
          <w:rPr>
            <w:webHidden/>
          </w:rPr>
          <w:tab/>
        </w:r>
        <w:r>
          <w:rPr>
            <w:webHidden/>
          </w:rPr>
          <w:fldChar w:fldCharType="begin"/>
        </w:r>
        <w:r w:rsidR="00553F7F">
          <w:rPr>
            <w:webHidden/>
          </w:rPr>
          <w:instrText xml:space="preserve"> PAGEREF _Toc5182825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470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6" w:history="1">
        <w:r w:rsidR="00553F7F" w:rsidRPr="00DA42D4">
          <w:rPr>
            <w:rStyle w:val="afe"/>
            <w:noProof/>
          </w:rPr>
          <w:t xml:space="preserve">Статья 13. Действие Правил землепользования и застройки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 xml:space="preserve">» по отношению к Генеральному плану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7" w:history="1">
        <w:r w:rsidR="00553F7F" w:rsidRPr="00DA42D4">
          <w:rPr>
            <w:rStyle w:val="afe"/>
            <w:noProof/>
          </w:rPr>
          <w:t xml:space="preserve">Статья 14. Действие Правил землепользования и застройки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по отношению к правам, возникшим до их введения.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8" w:history="1">
        <w:r w:rsidR="00553F7F" w:rsidRPr="00DA42D4">
          <w:rPr>
            <w:rStyle w:val="afe"/>
            <w:noProof/>
          </w:rPr>
          <w:t xml:space="preserve">Статья 15. Основание и право инициативы внесения изменений в  Правила землепользования и застройки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D5553E">
        <w:t>6</w:t>
      </w:r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29" w:history="1">
        <w:r w:rsidR="00553F7F" w:rsidRPr="00DA42D4">
          <w:rPr>
            <w:rStyle w:val="afe"/>
            <w:noProof/>
          </w:rPr>
          <w:t xml:space="preserve">Статья 16. Внесения изменений в  Правила землепользования и застройки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30" w:history="1">
        <w:r w:rsidR="00553F7F" w:rsidRPr="00DA42D4">
          <w:rPr>
            <w:rStyle w:val="afe"/>
          </w:rPr>
          <w:t xml:space="preserve">Глава 6. Положение о регулировании иных вопросов землепользования и застройки на территории МО «Село </w:t>
        </w:r>
        <w:r w:rsidR="00553F7F" w:rsidRPr="006E7452">
          <w:rPr>
            <w:rStyle w:val="afe"/>
          </w:rPr>
          <w:t>Ново-Николаевка</w:t>
        </w:r>
        <w:r w:rsidR="00553F7F" w:rsidRPr="00DA42D4">
          <w:rPr>
            <w:rStyle w:val="afe"/>
          </w:rPr>
          <w:t>» Ахтубинского района Астраханской области.</w:t>
        </w:r>
        <w:r w:rsidR="00553F7F">
          <w:rPr>
            <w:webHidden/>
          </w:rPr>
          <w:tab/>
        </w:r>
        <w:r>
          <w:rPr>
            <w:webHidden/>
          </w:rPr>
          <w:fldChar w:fldCharType="begin"/>
        </w:r>
        <w:r w:rsidR="00553F7F">
          <w:rPr>
            <w:webHidden/>
          </w:rPr>
          <w:instrText xml:space="preserve"> PAGEREF _Toc5182830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470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D5553E">
        <w:t>8</w:t>
      </w:r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1" w:history="1">
        <w:r w:rsidR="00553F7F" w:rsidRPr="00DA42D4">
          <w:rPr>
            <w:rStyle w:val="afe"/>
            <w:noProof/>
          </w:rPr>
          <w:t xml:space="preserve">Статья 17. Благоустройство территории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495CF6">
        <w:t>8</w:t>
      </w:r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2" w:history="1">
        <w:r w:rsidR="00553F7F" w:rsidRPr="00DA42D4">
          <w:rPr>
            <w:rStyle w:val="afe"/>
            <w:noProof/>
          </w:rPr>
          <w:t>Статья 18. Порядок устройства ограждений земельных участков.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33" w:history="1">
        <w:r w:rsidR="00553F7F" w:rsidRPr="00DA42D4">
          <w:rPr>
            <w:rStyle w:val="afe"/>
          </w:rPr>
          <w:t>Раздел II. КАРТА ГРАДОСТРОИТЕЛЬНОГО ЗОНИРОВАНИЯ МО «С</w:t>
        </w:r>
        <w:r w:rsidR="00495CF6">
          <w:rPr>
            <w:rStyle w:val="afe"/>
          </w:rPr>
          <w:t>ело</w:t>
        </w:r>
        <w:r w:rsidR="00293784">
          <w:rPr>
            <w:rStyle w:val="afe"/>
          </w:rPr>
          <w:t xml:space="preserve"> </w:t>
        </w:r>
        <w:r w:rsidR="00553F7F">
          <w:rPr>
            <w:rStyle w:val="afe"/>
          </w:rPr>
          <w:t>Ново-Николаевка</w:t>
        </w:r>
        <w:r w:rsidR="00553F7F" w:rsidRPr="00DA42D4">
          <w:rPr>
            <w:rStyle w:val="afe"/>
          </w:rPr>
          <w:t>» А</w:t>
        </w:r>
        <w:r w:rsidR="00495CF6">
          <w:rPr>
            <w:rStyle w:val="afe"/>
          </w:rPr>
          <w:t>хтубинского района</w:t>
        </w:r>
        <w:r w:rsidR="00553F7F" w:rsidRPr="00DA42D4">
          <w:rPr>
            <w:rStyle w:val="afe"/>
          </w:rPr>
          <w:t xml:space="preserve"> А</w:t>
        </w:r>
        <w:r w:rsidR="00495CF6">
          <w:rPr>
            <w:rStyle w:val="afe"/>
          </w:rPr>
          <w:t>страханской области</w:t>
        </w:r>
        <w:r w:rsidR="00553F7F">
          <w:rPr>
            <w:webHidden/>
          </w:rPr>
          <w:tab/>
        </w:r>
        <w:r>
          <w:rPr>
            <w:webHidden/>
          </w:rPr>
          <w:fldChar w:fldCharType="begin"/>
        </w:r>
        <w:r w:rsidR="00553F7F">
          <w:rPr>
            <w:webHidden/>
          </w:rPr>
          <w:instrText xml:space="preserve"> PAGEREF _Toc5182833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470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4" w:history="1">
        <w:r w:rsidR="00553F7F" w:rsidRPr="00DA42D4">
          <w:rPr>
            <w:rStyle w:val="afe"/>
            <w:noProof/>
          </w:rPr>
          <w:t xml:space="preserve">Статья 20. Содержание карты градостроительного зонирования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5" w:history="1">
        <w:r w:rsidR="00553F7F" w:rsidRPr="00DA42D4">
          <w:rPr>
            <w:rStyle w:val="afe"/>
            <w:noProof/>
          </w:rPr>
          <w:t>Статья 21. Порядок установления территориальных зон.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6" w:history="1">
        <w:r w:rsidR="00553F7F" w:rsidRPr="00DA42D4">
          <w:rPr>
            <w:rStyle w:val="afe"/>
            <w:noProof/>
          </w:rPr>
          <w:t xml:space="preserve">Статья 22. Порядок ведения карты градостроительного зонирования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7" w:history="1">
        <w:r w:rsidR="00553F7F" w:rsidRPr="00DA42D4">
          <w:rPr>
            <w:rStyle w:val="afe"/>
            <w:noProof/>
          </w:rPr>
          <w:t xml:space="preserve">Статья 23. Территориальные зоны, установленные для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8" w:history="1">
        <w:r w:rsidR="00553F7F" w:rsidRPr="00DA42D4">
          <w:rPr>
            <w:rStyle w:val="afe"/>
            <w:noProof/>
          </w:rPr>
          <w:t xml:space="preserve">Статья 24. Зоны с особыми условиями использования территорий, установленные для МО «Село </w:t>
        </w:r>
        <w:r w:rsidR="00553F7F" w:rsidRPr="006E7452">
          <w:rPr>
            <w:rStyle w:val="afe"/>
            <w:noProof/>
          </w:rPr>
          <w:t>Ново-Николаевка</w:t>
        </w:r>
        <w:r w:rsidR="00553F7F" w:rsidRPr="00DA42D4">
          <w:rPr>
            <w:rStyle w:val="afe"/>
            <w:noProof/>
          </w:rPr>
          <w:t>» Ахтубинского района Астраханской области.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39" w:history="1">
        <w:r w:rsidR="00553F7F" w:rsidRPr="00DA42D4">
          <w:rPr>
            <w:rStyle w:val="afe"/>
            <w:noProof/>
          </w:rPr>
          <w:t>Статья 25. Ограничения использования земельных участков и объектов капитального строительства.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25"/>
        <w:rPr>
          <w:rFonts w:ascii="Calibri" w:hAnsi="Calibri"/>
          <w:b w:val="0"/>
          <w:sz w:val="22"/>
          <w:szCs w:val="22"/>
          <w:lang w:eastAsia="ru-RU"/>
        </w:rPr>
      </w:pPr>
      <w:hyperlink w:anchor="_Toc5182840" w:history="1">
        <w:r w:rsidR="00553F7F" w:rsidRPr="00DA42D4">
          <w:rPr>
            <w:rStyle w:val="afe"/>
          </w:rPr>
          <w:t>РАЗДЕЛ III. ГРАДОСТРОИТЕЛЬНЫЕ РЕГЛАМЕНТЫ</w:t>
        </w:r>
        <w:r w:rsidR="00553F7F">
          <w:rPr>
            <w:webHidden/>
          </w:rPr>
          <w:tab/>
        </w:r>
        <w:r>
          <w:rPr>
            <w:webHidden/>
          </w:rPr>
          <w:fldChar w:fldCharType="begin"/>
        </w:r>
        <w:r w:rsidR="00553F7F">
          <w:rPr>
            <w:webHidden/>
          </w:rPr>
          <w:instrText xml:space="preserve"> PAGEREF _Toc5182840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470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1" w:history="1">
        <w:r w:rsidR="00553F7F" w:rsidRPr="00DA42D4">
          <w:rPr>
            <w:rStyle w:val="afe"/>
            <w:noProof/>
          </w:rPr>
          <w:t>Статья 26. Состав градостроительных регламентов.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2" w:history="1">
        <w:r w:rsidR="00553F7F" w:rsidRPr="00DA42D4">
          <w:rPr>
            <w:rStyle w:val="afe"/>
            <w:noProof/>
          </w:rPr>
          <w:t>Статья 27. Градостроительный регламент зоны застройки индивидуальными жилыми домами (Ж1)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3" w:history="1">
        <w:r w:rsidR="00553F7F" w:rsidRPr="00DA42D4">
          <w:rPr>
            <w:rStyle w:val="afe"/>
            <w:noProof/>
          </w:rPr>
          <w:t>Статья 28. Градостроительный регламент зоны размещения объектов социального, коммунально-бытового, делового, общественного и коммерческого назначения (О1)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4" w:history="1">
        <w:r w:rsidR="00553F7F" w:rsidRPr="00DA42D4">
          <w:rPr>
            <w:rStyle w:val="afe"/>
            <w:noProof/>
          </w:rPr>
          <w:t xml:space="preserve">Статья 29. Градостроительный регламент производственной зоны, занятой производственно-коммунальными объектами </w:t>
        </w:r>
        <w:r w:rsidR="00553F7F" w:rsidRPr="00DA42D4">
          <w:rPr>
            <w:rStyle w:val="afe"/>
            <w:noProof/>
            <w:lang w:val="en-US"/>
          </w:rPr>
          <w:t>III</w:t>
        </w:r>
        <w:r w:rsidR="00553F7F" w:rsidRPr="00DA42D4">
          <w:rPr>
            <w:rStyle w:val="afe"/>
            <w:noProof/>
          </w:rPr>
          <w:t xml:space="preserve"> класса опасности (П3)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5" w:history="1">
        <w:r w:rsidR="00553F7F" w:rsidRPr="00DA42D4">
          <w:rPr>
            <w:rStyle w:val="afe"/>
            <w:noProof/>
          </w:rPr>
          <w:t xml:space="preserve">Статья 30. Градостроительный регламент производственной зоны, занятой производственно-коммунальными объектами </w:t>
        </w:r>
        <w:r w:rsidR="00553F7F" w:rsidRPr="00DA42D4">
          <w:rPr>
            <w:rStyle w:val="afe"/>
            <w:noProof/>
            <w:lang w:val="en-US"/>
          </w:rPr>
          <w:t>V</w:t>
        </w:r>
        <w:r w:rsidR="00553F7F" w:rsidRPr="00DA42D4">
          <w:rPr>
            <w:rStyle w:val="afe"/>
            <w:noProof/>
          </w:rPr>
          <w:t xml:space="preserve"> класса опасности (П5)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6" w:history="1">
        <w:r w:rsidR="00553F7F" w:rsidRPr="00DA42D4">
          <w:rPr>
            <w:rStyle w:val="afe"/>
            <w:noProof/>
          </w:rPr>
          <w:t>Статья 31. Градостроительный регламент зоны инженерной и транспортной инфраструктуры (ИТ)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7" w:history="1">
        <w:r w:rsidR="00553F7F" w:rsidRPr="00DA42D4">
          <w:rPr>
            <w:rStyle w:val="afe"/>
            <w:noProof/>
          </w:rPr>
          <w:t>Статья 32. Градостроительный регламент зоны сельскохозяйственного назначения (Сх1)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8" w:history="1">
        <w:r w:rsidR="00553F7F" w:rsidRPr="00DA42D4">
          <w:rPr>
            <w:rStyle w:val="afe"/>
            <w:noProof/>
          </w:rPr>
          <w:t>Статья 33. Градостроительный регламент зоны рекреационного назначения (Р)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49" w:history="1">
        <w:r w:rsidR="00553F7F" w:rsidRPr="00DA42D4">
          <w:rPr>
            <w:rStyle w:val="afe"/>
            <w:noProof/>
          </w:rPr>
          <w:t>Статья 34. Градостроительный регламент зоны специального назначения, связанная с захоронениями (Сп1)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0" w:history="1">
        <w:r w:rsidR="00553F7F" w:rsidRPr="00DA42D4">
          <w:rPr>
            <w:rStyle w:val="afe"/>
            <w:noProof/>
          </w:rPr>
          <w:t>Статья 35. Градостроительный регламент зоны специального назначения, связанной с государственными объектами (Сп2)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1" w:history="1">
        <w:r w:rsidR="00553F7F" w:rsidRPr="00DA42D4">
          <w:rPr>
            <w:rStyle w:val="afe"/>
            <w:noProof/>
          </w:rPr>
          <w:t>Статья 36. Градостроительный регламент зоны зеленых насаждений специального назначения (СО)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2" w:history="1">
        <w:r w:rsidR="00553F7F" w:rsidRPr="00DA42D4">
          <w:rPr>
            <w:rStyle w:val="afe"/>
            <w:noProof/>
          </w:rPr>
          <w:t>Статья 37.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3" w:history="1">
        <w:r w:rsidR="00553F7F" w:rsidRPr="00DA42D4">
          <w:rPr>
            <w:rStyle w:val="afe"/>
            <w:noProof/>
          </w:rPr>
          <w:t>Статья 38. Ограничения использования земельных участков с учетом линейных объектов инженерной инфраструктуры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4" w:history="1">
        <w:r w:rsidR="00553F7F" w:rsidRPr="00DA42D4">
          <w:rPr>
            <w:rStyle w:val="afe"/>
            <w:noProof/>
          </w:rPr>
          <w:t>Статья 39. Ограничения использования земельных участков и объектов капитального строительства на территории водоохранных зон и  прибрежных защитных зон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5" w:history="1">
        <w:r w:rsidR="00553F7F" w:rsidRPr="00DA42D4">
          <w:rPr>
            <w:rStyle w:val="afe"/>
            <w:noProof/>
          </w:rPr>
          <w:t>Статья 40. Ограничения использования земельных участков в границах зоны санитарной охраны источников питьевого водоснабжения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6</w:t>
        </w:r>
        <w:r w:rsidR="00DA54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6" w:history="1">
        <w:r w:rsidR="00553F7F" w:rsidRPr="00DA42D4">
          <w:rPr>
            <w:rStyle w:val="afe"/>
            <w:noProof/>
          </w:rPr>
          <w:t>Статья 41. Ограничения использования земельных участков в границах придорожной полосы автомобильной дороги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6</w:t>
        </w:r>
        <w:r w:rsidR="00DA54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7" w:history="1">
        <w:r w:rsidR="00553F7F" w:rsidRPr="00DA42D4">
          <w:rPr>
            <w:rStyle w:val="afe"/>
            <w:noProof/>
          </w:rPr>
          <w:t>Статья 42. Ограничения использования земельных участков в границах охранной зоны железной дороги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6</w:t>
        </w:r>
        <w:r w:rsidR="002F091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3F7F" w:rsidRDefault="004A5E3B" w:rsidP="00553F7F">
      <w:pPr>
        <w:pStyle w:val="41"/>
        <w:tabs>
          <w:tab w:val="right" w:leader="dot" w:pos="9344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5182858" w:history="1">
        <w:r w:rsidR="00553F7F" w:rsidRPr="00DA42D4">
          <w:rPr>
            <w:rStyle w:val="afe"/>
            <w:noProof/>
          </w:rPr>
          <w:t>Статья 43. Ограничения использования земельных участков и объектов капитального строительства на территории особо охраняемых природных территорий</w:t>
        </w:r>
        <w:r w:rsidR="00553F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3F7F">
          <w:rPr>
            <w:noProof/>
            <w:webHidden/>
          </w:rPr>
          <w:instrText xml:space="preserve"> PAGEREF _Toc5182858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470">
          <w:rPr>
            <w:noProof/>
            <w:webHidden/>
          </w:rPr>
          <w:t>6</w:t>
        </w:r>
        <w:r w:rsidR="002F091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2E7E" w:rsidRDefault="004A5E3B" w:rsidP="00553F7F">
      <w:pPr>
        <w:pStyle w:val="2"/>
        <w:numPr>
          <w:ilvl w:val="0"/>
          <w:numId w:val="0"/>
        </w:numPr>
        <w:spacing w:before="0" w:after="0"/>
        <w:ind w:left="1134" w:hanging="567"/>
        <w:contextualSpacing/>
        <w:jc w:val="both"/>
        <w:rPr>
          <w:lang w:val="ru-RU"/>
        </w:rPr>
      </w:pPr>
      <w:r>
        <w:fldChar w:fldCharType="end"/>
      </w:r>
    </w:p>
    <w:p w:rsidR="005E2E7E" w:rsidRDefault="005E2E7E" w:rsidP="005E2E7E">
      <w:pPr>
        <w:spacing w:after="0" w:line="240" w:lineRule="auto"/>
        <w:contextualSpacing/>
        <w:rPr>
          <w:lang w:eastAsia="ar-SA"/>
        </w:rPr>
      </w:pPr>
    </w:p>
    <w:p w:rsidR="005E2E7E" w:rsidRPr="00A02ABA" w:rsidRDefault="005E2E7E" w:rsidP="005E2E7E">
      <w:pPr>
        <w:spacing w:after="0" w:line="240" w:lineRule="auto"/>
        <w:contextualSpacing/>
        <w:rPr>
          <w:lang w:eastAsia="ar-SA"/>
        </w:rPr>
      </w:pPr>
    </w:p>
    <w:p w:rsidR="0046085B" w:rsidRPr="008A65BC" w:rsidRDefault="0046085B" w:rsidP="0046085B">
      <w:pPr>
        <w:pStyle w:val="2"/>
        <w:numPr>
          <w:ilvl w:val="0"/>
          <w:numId w:val="0"/>
        </w:numPr>
        <w:spacing w:before="0" w:after="0"/>
        <w:ind w:left="567"/>
        <w:contextualSpacing/>
        <w:jc w:val="both"/>
        <w:rPr>
          <w:lang w:val="ru-RU"/>
        </w:rPr>
      </w:pPr>
      <w:bookmarkStart w:id="3" w:name="_Toc5182808"/>
      <w:bookmarkStart w:id="4" w:name="_Toc157247875"/>
      <w:bookmarkStart w:id="5" w:name="_Toc176362860"/>
      <w:bookmarkStart w:id="6" w:name="_Toc198878382"/>
      <w:bookmarkEnd w:id="0"/>
      <w:bookmarkEnd w:id="1"/>
      <w:bookmarkEnd w:id="2"/>
      <w:r>
        <w:rPr>
          <w:lang w:val="ru-RU"/>
        </w:rPr>
        <w:lastRenderedPageBreak/>
        <w:t xml:space="preserve">РАЗДЕЛ </w:t>
      </w:r>
      <w:r>
        <w:t>I</w:t>
      </w:r>
      <w:r>
        <w:rPr>
          <w:lang w:val="ru-RU"/>
        </w:rPr>
        <w:t xml:space="preserve">. ПОРЯДОК  ПРИМЕНЕНИЯ ПРАВИЛ </w:t>
      </w:r>
      <w:r w:rsidRPr="00562FAA">
        <w:rPr>
          <w:lang w:val="ru-RU"/>
        </w:rPr>
        <w:t>ЗЕМЛЕПОЛЬЗОВАНИЯ И ЗАСТРОЙКИ МО «</w:t>
      </w:r>
      <w:r>
        <w:rPr>
          <w:lang w:val="ru-RU"/>
        </w:rPr>
        <w:t>СЕЛО НОВО-НИКОЛАЕВКА</w:t>
      </w:r>
      <w:r w:rsidRPr="00562FAA">
        <w:rPr>
          <w:lang w:val="ru-RU"/>
        </w:rPr>
        <w:t xml:space="preserve">» </w:t>
      </w:r>
      <w:r>
        <w:rPr>
          <w:lang w:val="ru-RU"/>
        </w:rPr>
        <w:t xml:space="preserve">АХТУБИНСКОГО </w:t>
      </w:r>
      <w:r w:rsidRPr="00562FAA">
        <w:rPr>
          <w:lang w:val="ru-RU"/>
        </w:rPr>
        <w:t>РАЙОНА АСТРАХАНСКОЙ ОБЛАСТИ</w:t>
      </w:r>
      <w:r w:rsidR="004A5E3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7" type="#_x0000_t202" style="position:absolute;left:0;text-align:left;margin-left:-70.15pt;margin-top:339.1pt;width:36.85pt;height:41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94vwIAALM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293784" w:rsidRPr="00A1631D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3784" w:rsidRDefault="00293784" w:rsidP="0046085B"/>
              </w:txbxContent>
            </v:textbox>
          </v:shape>
        </w:pict>
      </w:r>
      <w:r w:rsidR="004A5E3B">
        <w:rPr>
          <w:noProof/>
          <w:lang w:val="ru-RU" w:eastAsia="ru-RU"/>
        </w:rPr>
        <w:pict>
          <v:shape id="Поле 40" o:spid="_x0000_s1028" type="#_x0000_t202" style="position:absolute;left:0;text-align:left;margin-left:-70.15pt;margin-top:339.1pt;width:36.85pt;height:41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EniPUcECAACzBQAADgAAAAAAAAAAAAAAAAAuAgAAZHJzL2Uyb0RvYy54bWxQSwECLQAU&#10;AAYACAAAACEAQSzc7eIAAAANAQAADwAAAAAAAAAAAAAAAAAbBQAAZHJzL2Rvd25yZXYueG1sUEsF&#10;BgAAAAAEAAQA8wAAACo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293784" w:rsidRPr="00A1631D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3784" w:rsidRDefault="00293784" w:rsidP="0046085B"/>
              </w:txbxContent>
            </v:textbox>
          </v:shape>
        </w:pict>
      </w:r>
      <w:bookmarkStart w:id="7" w:name="_Toc472432393"/>
      <w:bookmarkEnd w:id="3"/>
    </w:p>
    <w:p w:rsidR="0046085B" w:rsidRPr="00562FAA" w:rsidRDefault="0046085B" w:rsidP="0046085B">
      <w:pPr>
        <w:pStyle w:val="2"/>
        <w:numPr>
          <w:ilvl w:val="0"/>
          <w:numId w:val="0"/>
        </w:numPr>
        <w:spacing w:before="0" w:after="0"/>
        <w:ind w:left="567"/>
        <w:contextualSpacing/>
        <w:rPr>
          <w:lang w:val="ru-RU"/>
        </w:rPr>
      </w:pPr>
      <w:bookmarkStart w:id="8" w:name="_Toc472432394"/>
      <w:bookmarkStart w:id="9" w:name="_Toc5182809"/>
      <w:bookmarkEnd w:id="7"/>
      <w:r w:rsidRPr="00562FAA">
        <w:rPr>
          <w:lang w:val="ru-RU"/>
        </w:rPr>
        <w:t>Глава 1. Положение о регулировании землепользования и застройки органами местного самоуправления МО «</w:t>
      </w:r>
      <w:r>
        <w:rPr>
          <w:lang w:val="ru-RU"/>
        </w:rPr>
        <w:t xml:space="preserve">Село </w:t>
      </w:r>
      <w:r w:rsidRPr="006E7452">
        <w:rPr>
          <w:lang w:val="ru-RU"/>
        </w:rPr>
        <w:t>Ново-Николаевка</w:t>
      </w:r>
      <w:r w:rsidRPr="00562FAA">
        <w:rPr>
          <w:lang w:val="ru-RU"/>
        </w:rPr>
        <w:t xml:space="preserve">» </w:t>
      </w:r>
      <w:r>
        <w:rPr>
          <w:lang w:val="ru-RU"/>
        </w:rPr>
        <w:t>Ахтубинского</w:t>
      </w:r>
      <w:r w:rsidR="00293784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  <w:bookmarkEnd w:id="8"/>
      <w:bookmarkEnd w:id="9"/>
    </w:p>
    <w:p w:rsidR="0046085B" w:rsidRPr="0034736B" w:rsidRDefault="0046085B" w:rsidP="0046085B">
      <w:pPr>
        <w:pStyle w:val="4"/>
      </w:pPr>
      <w:bookmarkStart w:id="10" w:name="_toc178"/>
      <w:bookmarkStart w:id="11" w:name="_Toc157247870"/>
      <w:bookmarkStart w:id="12" w:name="_Toc176362855"/>
      <w:bookmarkStart w:id="13" w:name="_Toc198878380"/>
      <w:bookmarkStart w:id="14" w:name="_Toc472432395"/>
      <w:bookmarkStart w:id="15" w:name="_Toc5182810"/>
      <w:bookmarkEnd w:id="10"/>
      <w:r w:rsidRPr="0034736B">
        <w:t>Статья 1. Назначение Правил землепользования и застройки  МО «</w:t>
      </w:r>
      <w:r>
        <w:t xml:space="preserve">Село </w:t>
      </w:r>
      <w:r w:rsidRPr="006E7452">
        <w:t>Ново-Николаевка</w:t>
      </w:r>
      <w:r w:rsidRPr="0034736B">
        <w:t xml:space="preserve">» </w:t>
      </w:r>
      <w:r>
        <w:t>Ахтубинского</w:t>
      </w:r>
      <w:r w:rsidR="00293784">
        <w:t xml:space="preserve"> </w:t>
      </w:r>
      <w:r w:rsidRPr="0034736B">
        <w:t>района Астраханской области.</w:t>
      </w:r>
      <w:bookmarkEnd w:id="11"/>
      <w:bookmarkEnd w:id="12"/>
      <w:bookmarkEnd w:id="13"/>
      <w:bookmarkEnd w:id="14"/>
      <w:bookmarkEnd w:id="15"/>
    </w:p>
    <w:p w:rsidR="0046085B" w:rsidRPr="0085510B" w:rsidRDefault="0046085B" w:rsidP="0085510B">
      <w:pPr>
        <w:spacing w:after="0" w:line="240" w:lineRule="auto"/>
        <w:ind w:firstLine="567"/>
        <w:contextualSpacing/>
        <w:jc w:val="both"/>
      </w:pPr>
      <w:r w:rsidRPr="00F72A2A">
        <w:rPr>
          <w:rFonts w:eastAsia="Times New Roman"/>
          <w:szCs w:val="24"/>
          <w:lang w:eastAsia="ar-SA"/>
        </w:rPr>
        <w:t>1. Правила землепользования и застройки муниципального образования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E04A69">
        <w:t xml:space="preserve">» </w:t>
      </w:r>
      <w:r>
        <w:t>Ахтубинского</w:t>
      </w:r>
      <w:r w:rsidR="00293784">
        <w:t xml:space="preserve"> </w:t>
      </w:r>
      <w:r w:rsidRPr="00E04A69">
        <w:t>района Астраханской области (далее – Правила) являются документом градостроительного зонирования МО «</w:t>
      </w:r>
      <w:r>
        <w:t xml:space="preserve">Село </w:t>
      </w:r>
      <w:r w:rsidRPr="006E7452">
        <w:t>Ново-Николаевка</w:t>
      </w:r>
      <w:r w:rsidRPr="00E04A69">
        <w:t>», принятым в соответствии с Градостроительным кодексом Российской Фед</w:t>
      </w:r>
      <w:r>
        <w:t>ерации от 29.12.2004</w:t>
      </w:r>
      <w:r w:rsidR="00A55112">
        <w:t>г.</w:t>
      </w:r>
      <w:r w:rsidRPr="00E04A69">
        <w:t xml:space="preserve"> № ФЗ-190</w:t>
      </w:r>
      <w:r w:rsidR="00293784">
        <w:t xml:space="preserve"> </w:t>
      </w:r>
      <w:r w:rsidR="003679C9" w:rsidRPr="003679C9">
        <w:t>(ред. от 30.12.2021</w:t>
      </w:r>
      <w:r w:rsidR="00293784">
        <w:t>г.</w:t>
      </w:r>
      <w:r w:rsidR="003679C9" w:rsidRPr="003679C9">
        <w:t>) (с изм. и доп., вступ. в силу с 01.01.2022</w:t>
      </w:r>
      <w:r w:rsidR="00293784">
        <w:t>г.</w:t>
      </w:r>
      <w:r w:rsidR="003679C9" w:rsidRPr="003679C9">
        <w:t>)</w:t>
      </w:r>
      <w:r w:rsidRPr="00E04A69">
        <w:t>, Земельным</w:t>
      </w:r>
      <w:r>
        <w:t xml:space="preserve"> кодексом Российской Федерации </w:t>
      </w:r>
      <w:r w:rsidRPr="00E04A69">
        <w:t>от 25.10.2001</w:t>
      </w:r>
      <w:r w:rsidR="00A55112">
        <w:t>г.</w:t>
      </w:r>
      <w:r w:rsidRPr="00E04A69">
        <w:t xml:space="preserve"> № ФЗ-136</w:t>
      </w:r>
      <w:r w:rsidR="00293784">
        <w:t xml:space="preserve"> </w:t>
      </w:r>
      <w:r w:rsidR="003679C9" w:rsidRPr="003679C9">
        <w:t>(ред. от 30.12.2021</w:t>
      </w:r>
      <w:r w:rsidR="00293784">
        <w:t>г.</w:t>
      </w:r>
      <w:r w:rsidR="003679C9" w:rsidRPr="003679C9">
        <w:t>) (с изм. и доп., вступ. в силу с 10.01.2022</w:t>
      </w:r>
      <w:r w:rsidR="00293784">
        <w:t>г.</w:t>
      </w:r>
      <w:r w:rsidR="003679C9" w:rsidRPr="003679C9">
        <w:t>)</w:t>
      </w:r>
      <w:r w:rsidRPr="00E04A69">
        <w:t>,</w:t>
      </w:r>
      <w:r w:rsidR="00293784">
        <w:t xml:space="preserve"> </w:t>
      </w:r>
      <w:r w:rsidRPr="00F31C7F">
        <w:rPr>
          <w:rFonts w:eastAsia="Times New Roman"/>
          <w:szCs w:val="24"/>
          <w:lang w:eastAsia="ru-RU"/>
        </w:rPr>
        <w:t>Водным</w:t>
      </w:r>
      <w:r w:rsidR="00293784">
        <w:rPr>
          <w:rFonts w:eastAsia="Times New Roman"/>
          <w:szCs w:val="24"/>
          <w:lang w:eastAsia="ru-RU"/>
        </w:rPr>
        <w:t xml:space="preserve"> </w:t>
      </w:r>
      <w:r w:rsidRPr="00F31C7F">
        <w:rPr>
          <w:rFonts w:eastAsia="Times New Roman"/>
          <w:szCs w:val="24"/>
          <w:lang w:eastAsia="ru-RU"/>
        </w:rPr>
        <w:t>Кодексом Российской Федерации</w:t>
      </w:r>
      <w:r>
        <w:rPr>
          <w:rFonts w:eastAsia="Times New Roman"/>
          <w:szCs w:val="24"/>
          <w:lang w:eastAsia="ru-RU"/>
        </w:rPr>
        <w:t xml:space="preserve"> от 03.06.</w:t>
      </w:r>
      <w:r w:rsidRPr="00F34CA0">
        <w:rPr>
          <w:rFonts w:eastAsia="Times New Roman"/>
          <w:szCs w:val="24"/>
          <w:lang w:eastAsia="ru-RU"/>
        </w:rPr>
        <w:t>2006</w:t>
      </w:r>
      <w:r w:rsidR="00A55112">
        <w:rPr>
          <w:rFonts w:eastAsia="Times New Roman"/>
          <w:szCs w:val="24"/>
          <w:lang w:eastAsia="ru-RU"/>
        </w:rPr>
        <w:t xml:space="preserve">г. </w:t>
      </w:r>
      <w:r>
        <w:rPr>
          <w:rFonts w:eastAsia="Times New Roman"/>
          <w:szCs w:val="24"/>
          <w:lang w:eastAsia="ru-RU"/>
        </w:rPr>
        <w:t xml:space="preserve">№74-ФЗ </w:t>
      </w:r>
      <w:r w:rsidRPr="003679C9">
        <w:rPr>
          <w:rFonts w:eastAsia="Times New Roman"/>
          <w:szCs w:val="24"/>
          <w:lang w:eastAsia="ru-RU"/>
        </w:rPr>
        <w:t>(</w:t>
      </w:r>
      <w:r w:rsidR="003679C9" w:rsidRPr="003679C9">
        <w:rPr>
          <w:rFonts w:eastAsia="Times New Roman"/>
          <w:szCs w:val="24"/>
          <w:lang w:eastAsia="ru-RU"/>
        </w:rPr>
        <w:t>ред. от 30.12.2021</w:t>
      </w:r>
      <w:r w:rsidR="00293784">
        <w:rPr>
          <w:rFonts w:eastAsia="Times New Roman"/>
          <w:szCs w:val="24"/>
          <w:lang w:eastAsia="ru-RU"/>
        </w:rPr>
        <w:t>г.</w:t>
      </w:r>
      <w:r w:rsidRPr="003679C9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, </w:t>
      </w:r>
      <w:r w:rsidRPr="00E04A69">
        <w:t>Федеральным законом «Об общих принципах организации местного самоуправления в Россий</w:t>
      </w:r>
      <w:r>
        <w:t>ской Федерации» от 06.10.2003</w:t>
      </w:r>
      <w:r w:rsidR="00A55112">
        <w:t>г.</w:t>
      </w:r>
      <w:r>
        <w:t xml:space="preserve"> № ФЗ-131</w:t>
      </w:r>
      <w:r w:rsidR="003679C9" w:rsidRPr="003679C9">
        <w:t>(ред. от 30.12.2021</w:t>
      </w:r>
      <w:r w:rsidR="00293784">
        <w:t>г.</w:t>
      </w:r>
      <w:r w:rsidR="003679C9" w:rsidRPr="003679C9">
        <w:t>)</w:t>
      </w:r>
      <w:r w:rsidRPr="00E04A69">
        <w:t>,</w:t>
      </w:r>
      <w:r w:rsidR="00293784">
        <w:t xml:space="preserve"> </w:t>
      </w:r>
      <w:r w:rsidRPr="00F154D0">
        <w:rPr>
          <w:rFonts w:eastAsia="Times New Roman"/>
          <w:color w:val="000000"/>
          <w:szCs w:val="24"/>
          <w:lang w:eastAsia="ru-RU"/>
        </w:rPr>
        <w:t>Федеральным законом</w:t>
      </w:r>
      <w:r w:rsidRPr="007A6787">
        <w:rPr>
          <w:rFonts w:eastAsia="Times New Roman"/>
          <w:color w:val="000000"/>
          <w:szCs w:val="24"/>
          <w:lang w:eastAsia="ru-RU"/>
        </w:rPr>
        <w:t xml:space="preserve"> от 08.11.2007</w:t>
      </w:r>
      <w:r w:rsidR="00A55112">
        <w:rPr>
          <w:rFonts w:eastAsia="Times New Roman"/>
          <w:color w:val="000000"/>
          <w:szCs w:val="24"/>
          <w:lang w:eastAsia="ru-RU"/>
        </w:rPr>
        <w:t>г.</w:t>
      </w:r>
      <w:r w:rsidRPr="007A6787">
        <w:rPr>
          <w:rFonts w:eastAsia="Times New Roman"/>
          <w:color w:val="000000"/>
          <w:szCs w:val="24"/>
          <w:lang w:eastAsia="ru-RU"/>
        </w:rPr>
        <w:t xml:space="preserve"> №257-ФЗ </w:t>
      </w:r>
      <w:r w:rsidR="003679C9" w:rsidRPr="003679C9">
        <w:rPr>
          <w:rFonts w:eastAsia="Times New Roman"/>
          <w:color w:val="000000"/>
          <w:szCs w:val="24"/>
          <w:lang w:eastAsia="ru-RU"/>
        </w:rPr>
        <w:t>(с изменениями на 2 июля 2021 года)</w:t>
      </w:r>
      <w:r w:rsidR="00293784">
        <w:rPr>
          <w:rFonts w:eastAsia="Times New Roman"/>
          <w:color w:val="000000"/>
          <w:szCs w:val="24"/>
          <w:lang w:eastAsia="ru-RU"/>
        </w:rPr>
        <w:t xml:space="preserve"> </w:t>
      </w:r>
      <w:r w:rsidRPr="007A6787">
        <w:rPr>
          <w:rFonts w:eastAsia="Times New Roman"/>
          <w:color w:val="000000"/>
          <w:szCs w:val="24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eastAsia="Times New Roman"/>
          <w:color w:val="000000"/>
          <w:szCs w:val="24"/>
          <w:lang w:eastAsia="ru-RU"/>
        </w:rPr>
        <w:t xml:space="preserve">; </w:t>
      </w:r>
      <w:r w:rsidRPr="00F31C7F">
        <w:rPr>
          <w:rFonts w:eastAsia="Times New Roman"/>
          <w:szCs w:val="24"/>
          <w:lang w:eastAsia="ru-RU"/>
        </w:rPr>
        <w:t>Законом Астраханской области от 06.08.2004</w:t>
      </w:r>
      <w:r w:rsidR="00A55112">
        <w:rPr>
          <w:rFonts w:eastAsia="Times New Roman"/>
          <w:szCs w:val="24"/>
          <w:lang w:eastAsia="ru-RU"/>
        </w:rPr>
        <w:t>г.</w:t>
      </w:r>
      <w:r w:rsidRPr="00F31C7F">
        <w:rPr>
          <w:rFonts w:eastAsia="Times New Roman"/>
          <w:szCs w:val="24"/>
          <w:lang w:eastAsia="ru-RU"/>
        </w:rPr>
        <w:t xml:space="preserve"> №43/2004-ОЗ</w:t>
      </w:r>
      <w:r w:rsidR="00293784">
        <w:rPr>
          <w:rFonts w:eastAsia="Times New Roman"/>
          <w:szCs w:val="24"/>
          <w:lang w:eastAsia="ru-RU"/>
        </w:rPr>
        <w:t xml:space="preserve"> </w:t>
      </w:r>
      <w:r w:rsidR="003679C9" w:rsidRPr="003679C9">
        <w:rPr>
          <w:rFonts w:eastAsia="Times New Roman"/>
          <w:szCs w:val="24"/>
          <w:lang w:eastAsia="ru-RU"/>
        </w:rPr>
        <w:t>(с изменениями на 20 декабря 2021 года)</w:t>
      </w:r>
      <w:r w:rsidRPr="00F31C7F">
        <w:rPr>
          <w:rFonts w:eastAsia="Times New Roman"/>
          <w:szCs w:val="24"/>
          <w:lang w:eastAsia="ru-RU"/>
        </w:rPr>
        <w:t xml:space="preserve">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</w:t>
      </w:r>
      <w:r w:rsidR="00A55112">
        <w:rPr>
          <w:rFonts w:eastAsia="Times New Roman"/>
          <w:szCs w:val="24"/>
          <w:lang w:eastAsia="ru-RU"/>
        </w:rPr>
        <w:t>г.</w:t>
      </w:r>
      <w:r w:rsidRPr="00F31C7F">
        <w:rPr>
          <w:rFonts w:eastAsia="Times New Roman"/>
          <w:szCs w:val="24"/>
          <w:lang w:eastAsia="ru-RU"/>
        </w:rPr>
        <w:t xml:space="preserve"> №66/2007-ОЗ</w:t>
      </w:r>
      <w:r w:rsidR="00293784">
        <w:rPr>
          <w:rFonts w:eastAsia="Times New Roman"/>
          <w:szCs w:val="24"/>
          <w:lang w:eastAsia="ru-RU"/>
        </w:rPr>
        <w:t xml:space="preserve"> </w:t>
      </w:r>
      <w:r w:rsidR="003679C9" w:rsidRPr="003679C9">
        <w:rPr>
          <w:rFonts w:eastAsia="Times New Roman"/>
          <w:szCs w:val="24"/>
          <w:lang w:eastAsia="ru-RU"/>
        </w:rPr>
        <w:t xml:space="preserve">(с изменениями на 20 декабря 2021 года) </w:t>
      </w:r>
      <w:r w:rsidRPr="00F31C7F">
        <w:rPr>
          <w:rFonts w:eastAsia="Times New Roman"/>
          <w:szCs w:val="24"/>
          <w:lang w:eastAsia="ru-RU"/>
        </w:rPr>
        <w:t>«Об отдельных вопросах правового регулирования градостроительной деятельности в Астраханской области»;</w:t>
      </w:r>
      <w:r>
        <w:rPr>
          <w:rFonts w:eastAsia="Times New Roman"/>
          <w:szCs w:val="24"/>
          <w:lang w:eastAsia="ru-RU"/>
        </w:rPr>
        <w:t xml:space="preserve"> Законом Астраханской области от 04.03.2008</w:t>
      </w:r>
      <w:r w:rsidR="00A55112">
        <w:rPr>
          <w:rFonts w:eastAsia="Times New Roman"/>
          <w:szCs w:val="24"/>
          <w:lang w:eastAsia="ru-RU"/>
        </w:rPr>
        <w:t>г.</w:t>
      </w:r>
      <w:r>
        <w:rPr>
          <w:rFonts w:eastAsia="Times New Roman"/>
          <w:szCs w:val="24"/>
          <w:lang w:eastAsia="ru-RU"/>
        </w:rPr>
        <w:t xml:space="preserve"> №7/2008-ОЗ </w:t>
      </w:r>
      <w:r w:rsidR="00C52F15" w:rsidRPr="00C52F15">
        <w:rPr>
          <w:rFonts w:eastAsia="Times New Roman"/>
          <w:szCs w:val="24"/>
          <w:lang w:eastAsia="ru-RU"/>
        </w:rPr>
        <w:t xml:space="preserve">(с изменениями на 20 декабря 2021 года) </w:t>
      </w:r>
      <w:r>
        <w:rPr>
          <w:rFonts w:eastAsia="Times New Roman"/>
          <w:szCs w:val="24"/>
          <w:lang w:eastAsia="ru-RU"/>
        </w:rPr>
        <w:t xml:space="preserve">«Об отдельных вопросах правового регулирования земельных отношений в Астраханской области»; </w:t>
      </w:r>
      <w:r w:rsidRPr="007F6533">
        <w:rPr>
          <w:rFonts w:eastAsia="Times New Roman"/>
          <w:szCs w:val="24"/>
          <w:lang w:eastAsia="ru-RU"/>
        </w:rPr>
        <w:t>Приказ</w:t>
      </w:r>
      <w:r>
        <w:rPr>
          <w:rFonts w:eastAsia="Times New Roman"/>
          <w:szCs w:val="24"/>
          <w:lang w:eastAsia="ru-RU"/>
        </w:rPr>
        <w:t>ом</w:t>
      </w:r>
      <w:r w:rsidRPr="007F6533">
        <w:rPr>
          <w:rFonts w:eastAsia="Times New Roman"/>
          <w:szCs w:val="24"/>
          <w:lang w:eastAsia="ru-RU"/>
        </w:rPr>
        <w:t xml:space="preserve"> Минэконом</w:t>
      </w:r>
      <w:r>
        <w:rPr>
          <w:rFonts w:eastAsia="Times New Roman"/>
          <w:szCs w:val="24"/>
          <w:lang w:eastAsia="ru-RU"/>
        </w:rPr>
        <w:t>развития России от 09.01.2018</w:t>
      </w:r>
      <w:r w:rsidR="00A55112">
        <w:rPr>
          <w:rFonts w:eastAsia="Times New Roman"/>
          <w:szCs w:val="24"/>
          <w:lang w:eastAsia="ru-RU"/>
        </w:rPr>
        <w:t>г.</w:t>
      </w:r>
      <w:r>
        <w:rPr>
          <w:rFonts w:eastAsia="Times New Roman"/>
          <w:szCs w:val="24"/>
          <w:lang w:eastAsia="ru-RU"/>
        </w:rPr>
        <w:t xml:space="preserve"> N</w:t>
      </w:r>
      <w:r w:rsidRPr="007F6533">
        <w:rPr>
          <w:rFonts w:eastAsia="Times New Roman"/>
          <w:szCs w:val="24"/>
          <w:lang w:eastAsia="ru-RU"/>
        </w:rPr>
        <w:t xml:space="preserve">10 </w:t>
      </w:r>
      <w:r w:rsidRPr="00C52F15">
        <w:rPr>
          <w:rFonts w:eastAsia="Times New Roman"/>
          <w:szCs w:val="24"/>
          <w:lang w:eastAsia="ru-RU"/>
        </w:rPr>
        <w:t>(ред. от 09.08.2018</w:t>
      </w:r>
      <w:r w:rsidR="00A55112" w:rsidRPr="00C52F15">
        <w:rPr>
          <w:rFonts w:eastAsia="Times New Roman"/>
          <w:szCs w:val="24"/>
          <w:lang w:eastAsia="ru-RU"/>
        </w:rPr>
        <w:t>г.</w:t>
      </w:r>
      <w:r w:rsidRPr="00C52F15">
        <w:rPr>
          <w:rFonts w:eastAsia="Times New Roman"/>
          <w:szCs w:val="24"/>
          <w:lang w:eastAsia="ru-RU"/>
        </w:rPr>
        <w:t>)</w:t>
      </w:r>
      <w:r w:rsidR="00CB7CAB">
        <w:rPr>
          <w:rFonts w:eastAsia="Times New Roman"/>
          <w:szCs w:val="24"/>
          <w:lang w:eastAsia="ru-RU"/>
        </w:rPr>
        <w:t xml:space="preserve"> «</w:t>
      </w:r>
      <w:r w:rsidRPr="007F6533">
        <w:rPr>
          <w:rFonts w:eastAsia="Times New Roman"/>
          <w:szCs w:val="24"/>
          <w:lang w:eastAsia="ru-RU"/>
        </w:rPr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</w:t>
      </w:r>
      <w:r w:rsidR="00A55112">
        <w:rPr>
          <w:rFonts w:eastAsia="Times New Roman"/>
          <w:szCs w:val="24"/>
          <w:lang w:eastAsia="ru-RU"/>
        </w:rPr>
        <w:t>0</w:t>
      </w:r>
      <w:r w:rsidRPr="007F6533">
        <w:rPr>
          <w:rFonts w:eastAsia="Times New Roman"/>
          <w:szCs w:val="24"/>
          <w:lang w:eastAsia="ru-RU"/>
        </w:rPr>
        <w:t>7</w:t>
      </w:r>
      <w:r w:rsidR="00A55112">
        <w:rPr>
          <w:rFonts w:eastAsia="Times New Roman"/>
          <w:szCs w:val="24"/>
          <w:lang w:eastAsia="ru-RU"/>
        </w:rPr>
        <w:t>.12.</w:t>
      </w:r>
      <w:r w:rsidRPr="007F6533">
        <w:rPr>
          <w:rFonts w:eastAsia="Times New Roman"/>
          <w:szCs w:val="24"/>
          <w:lang w:eastAsia="ru-RU"/>
        </w:rPr>
        <w:t>2016 г. N 793</w:t>
      </w:r>
      <w:r w:rsidR="00CB7CAB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 xml:space="preserve">, </w:t>
      </w:r>
      <w:r w:rsidR="0085510B">
        <w:t xml:space="preserve">СП 42.13330.2016 Свод правил. Планировка и застройка городских и сельских поселений. </w:t>
      </w:r>
      <w:r w:rsidRPr="0085510B">
        <w:rPr>
          <w:rFonts w:eastAsia="Times New Roman"/>
          <w:szCs w:val="24"/>
          <w:lang w:eastAsia="ru-RU"/>
        </w:rPr>
        <w:t>Актуализиров</w:t>
      </w:r>
      <w:r w:rsidR="00293784">
        <w:rPr>
          <w:rFonts w:eastAsia="Times New Roman"/>
          <w:szCs w:val="24"/>
          <w:lang w:eastAsia="ru-RU"/>
        </w:rPr>
        <w:t xml:space="preserve">анная редакция СНиП 2.07.01-89* </w:t>
      </w:r>
      <w:r w:rsidRPr="0085510B">
        <w:rPr>
          <w:rFonts w:eastAsia="Times New Roman"/>
          <w:szCs w:val="24"/>
          <w:lang w:eastAsia="ru-RU"/>
        </w:rPr>
        <w:t>(</w:t>
      </w:r>
      <w:r w:rsidR="0085510B" w:rsidRPr="0085510B">
        <w:rPr>
          <w:rFonts w:eastAsia="Times New Roman"/>
          <w:szCs w:val="24"/>
          <w:lang w:eastAsia="ru-RU"/>
        </w:rPr>
        <w:t>с Изменениями N 1, 2</w:t>
      </w:r>
      <w:r w:rsidRPr="0085510B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 и</w:t>
      </w:r>
      <w:r w:rsidRPr="00E04A69">
        <w:t xml:space="preserve"> иными </w:t>
      </w:r>
      <w:r w:rsidRPr="00FD4CC9">
        <w:t>нормативными правовыми актами Российской Федерации, Астраханской области, Ахтубинского</w:t>
      </w:r>
      <w:r w:rsidR="00293784">
        <w:t xml:space="preserve"> </w:t>
      </w:r>
      <w:r w:rsidRPr="00FD4CC9">
        <w:t>района и муниципального</w:t>
      </w:r>
      <w:r w:rsidRPr="00FD4CC9">
        <w:rPr>
          <w:rFonts w:eastAsia="Times New Roman"/>
          <w:szCs w:val="24"/>
          <w:lang w:eastAsia="ar-SA"/>
        </w:rPr>
        <w:t xml:space="preserve"> образования «Село Ново-Николаевка», генеральным планом МО «Село Ново-Николаевка», а также с учетом положений иных актов и документов в целях:</w:t>
      </w:r>
    </w:p>
    <w:p w:rsidR="0046085B" w:rsidRPr="00F72A2A" w:rsidRDefault="0046085B" w:rsidP="0046085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D4CC9">
        <w:rPr>
          <w:rFonts w:eastAsia="Times New Roman"/>
          <w:szCs w:val="24"/>
          <w:lang w:eastAsia="ar-SA"/>
        </w:rPr>
        <w:t>создания условий для устойчивого развития территории населенного пункта,</w:t>
      </w:r>
      <w:r w:rsidRPr="00F72A2A">
        <w:rPr>
          <w:rFonts w:eastAsia="Times New Roman"/>
          <w:szCs w:val="24"/>
          <w:lang w:eastAsia="ar-SA"/>
        </w:rPr>
        <w:t xml:space="preserve"> сохранения окружающей среды и объектов культурного наследия;</w:t>
      </w:r>
    </w:p>
    <w:p w:rsidR="0046085B" w:rsidRPr="00F72A2A" w:rsidRDefault="0046085B" w:rsidP="0046085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создания условий для планировки территории населенного пункта;</w:t>
      </w:r>
    </w:p>
    <w:p w:rsidR="0046085B" w:rsidRPr="00F72A2A" w:rsidRDefault="0046085B" w:rsidP="0046085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085B" w:rsidRPr="00F72A2A" w:rsidRDefault="0046085B" w:rsidP="0046085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создания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2. Предметом регулирования Правил являются отношения по вопросам землепользования и застройки на территории муниципального образования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установление границ территориальных зон, градостроительных регламентов.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Система регулирования землепользования и застройки, основанная на градостроительном зонировании, вводится в целях:</w:t>
      </w:r>
    </w:p>
    <w:p w:rsidR="0046085B" w:rsidRPr="00F72A2A" w:rsidRDefault="0046085B" w:rsidP="0046085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:rsidR="0046085B" w:rsidRPr="00F72A2A" w:rsidRDefault="0046085B" w:rsidP="0046085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:rsidR="0046085B" w:rsidRPr="00F72A2A" w:rsidRDefault="0046085B" w:rsidP="0046085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:rsidR="0046085B" w:rsidRPr="00F72A2A" w:rsidRDefault="0046085B" w:rsidP="0046085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</w:t>
      </w:r>
      <w:r>
        <w:rPr>
          <w:rFonts w:eastAsia="Times New Roman"/>
          <w:szCs w:val="24"/>
          <w:lang w:eastAsia="ar-SA"/>
        </w:rPr>
        <w:t xml:space="preserve">деятельность на территории МО «Село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:rsidR="0046085B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center"/>
        <w:rPr>
          <w:rFonts w:eastAsia="Times New Roman"/>
          <w:szCs w:val="24"/>
          <w:lang w:eastAsia="ar-SA"/>
        </w:rPr>
      </w:pPr>
    </w:p>
    <w:p w:rsidR="0046085B" w:rsidRPr="00F72A2A" w:rsidRDefault="0046085B" w:rsidP="00A55112">
      <w:pPr>
        <w:pStyle w:val="4"/>
        <w:jc w:val="both"/>
      </w:pPr>
      <w:bookmarkStart w:id="16" w:name="_toc182"/>
      <w:bookmarkStart w:id="17" w:name="_toc187"/>
      <w:bookmarkStart w:id="18" w:name="_Toc157247872"/>
      <w:bookmarkStart w:id="19" w:name="_Toc176362857"/>
      <w:bookmarkStart w:id="20" w:name="_Toc198878381"/>
      <w:bookmarkStart w:id="21" w:name="_Toc472432396"/>
      <w:bookmarkStart w:id="22" w:name="_Toc5182811"/>
      <w:bookmarkEnd w:id="16"/>
      <w:bookmarkEnd w:id="17"/>
      <w:r w:rsidRPr="00F72A2A">
        <w:t>Статья 2. Структура Правил землепользования и застройки МО «</w:t>
      </w:r>
      <w:r>
        <w:t xml:space="preserve">Село </w:t>
      </w:r>
      <w:r w:rsidRPr="006E7452">
        <w:t>Ново-Николаевка</w:t>
      </w:r>
      <w:r w:rsidRPr="00F72A2A">
        <w:t>»</w:t>
      </w:r>
      <w:bookmarkEnd w:id="18"/>
      <w:bookmarkEnd w:id="19"/>
      <w:bookmarkEnd w:id="20"/>
      <w:bookmarkEnd w:id="21"/>
      <w:r w:rsidR="00293784">
        <w:t xml:space="preserve"> </w:t>
      </w:r>
      <w:r>
        <w:t>Ахтубинского района Астраханской области</w:t>
      </w:r>
      <w:bookmarkEnd w:id="22"/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Настоящие Правила состоят из основной части и приложений.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 основную часть включены:</w:t>
      </w:r>
    </w:p>
    <w:p w:rsidR="0046085B" w:rsidRPr="00F72A2A" w:rsidRDefault="0046085B" w:rsidP="0046085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:rsidR="0046085B" w:rsidRPr="00F72A2A" w:rsidRDefault="0046085B" w:rsidP="0046085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Порядок применения Правил предусматривает положения:</w:t>
      </w:r>
    </w:p>
    <w:p w:rsidR="0046085B" w:rsidRPr="00293784" w:rsidRDefault="0046085B" w:rsidP="00293784">
      <w:pPr>
        <w:pStyle w:val="afff0"/>
        <w:numPr>
          <w:ilvl w:val="0"/>
          <w:numId w:val="18"/>
        </w:numPr>
        <w:tabs>
          <w:tab w:val="left" w:pos="1134"/>
        </w:tabs>
        <w:ind w:hanging="928"/>
        <w:rPr>
          <w:szCs w:val="24"/>
        </w:rPr>
      </w:pPr>
      <w:r w:rsidRPr="00293784">
        <w:rPr>
          <w:szCs w:val="24"/>
        </w:rPr>
        <w:t>о регулировании землепользования и застройки органами местного самоуправления МО «Село Ново-Николаевка»;</w:t>
      </w:r>
    </w:p>
    <w:p w:rsidR="0046085B" w:rsidRPr="00F72A2A" w:rsidRDefault="0046085B" w:rsidP="0046085B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6085B" w:rsidRPr="00F72A2A" w:rsidRDefault="0046085B" w:rsidP="00A5511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287" w:hanging="436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 подготовке документации по планировке территории органа</w:t>
      </w:r>
      <w:r>
        <w:rPr>
          <w:rFonts w:eastAsia="Times New Roman"/>
          <w:szCs w:val="24"/>
          <w:lang w:eastAsia="ar-SA"/>
        </w:rPr>
        <w:t xml:space="preserve">ми местного самоуправления МО «Село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46085B" w:rsidRPr="00F72A2A" w:rsidRDefault="0046085B" w:rsidP="0046085B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о проведении публичных слушаний по вопросам землепользования и застройки;</w:t>
      </w:r>
    </w:p>
    <w:p w:rsidR="0046085B" w:rsidRPr="00F72A2A" w:rsidRDefault="0046085B" w:rsidP="00A5511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287" w:hanging="436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 внесении изменений в Правила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46085B" w:rsidRPr="00F72A2A" w:rsidRDefault="0046085B" w:rsidP="0046085B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 регулировании иных вопросов землепользования и застройки.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:rsidR="0046085B" w:rsidRPr="00F72A2A" w:rsidRDefault="0046085B" w:rsidP="0046085B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46085B" w:rsidRPr="00F72A2A" w:rsidRDefault="0046085B" w:rsidP="0046085B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6085B" w:rsidRDefault="0046085B" w:rsidP="0046085B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46085B" w:rsidRPr="00F72A2A" w:rsidRDefault="0046085B" w:rsidP="0046085B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ar-SA"/>
        </w:rPr>
      </w:pPr>
    </w:p>
    <w:p w:rsidR="0046085B" w:rsidRPr="00F72A2A" w:rsidRDefault="0046085B" w:rsidP="00A55112">
      <w:pPr>
        <w:pStyle w:val="4"/>
        <w:spacing w:before="0" w:after="0"/>
        <w:contextualSpacing/>
        <w:jc w:val="both"/>
      </w:pPr>
      <w:bookmarkStart w:id="23" w:name="_Toc472432397"/>
      <w:bookmarkStart w:id="24" w:name="_Toc5182812"/>
      <w:r w:rsidRPr="00F72A2A">
        <w:t>Статья 3. Полномочия Совета МО «</w:t>
      </w:r>
      <w:r>
        <w:t>Ахтубинский район</w:t>
      </w:r>
      <w:r w:rsidRPr="00F72A2A">
        <w:t>» Астраханской области в области регулирования отношений по вопросам землепользования и застройки.</w:t>
      </w:r>
      <w:bookmarkEnd w:id="23"/>
      <w:bookmarkEnd w:id="24"/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К полномочиям Совета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области регулирования отношений по вопросам землепользования и застройки относятся:</w:t>
      </w:r>
    </w:p>
    <w:p w:rsidR="0046085B" w:rsidRPr="00A50E21" w:rsidRDefault="0046085B" w:rsidP="00A55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</w:pPr>
      <w:r w:rsidRPr="00596DA3">
        <w:rPr>
          <w:rFonts w:eastAsia="Times New Roman"/>
          <w:szCs w:val="24"/>
          <w:lang w:eastAsia="ar-SA"/>
        </w:rPr>
        <w:t xml:space="preserve">утверждение Генерального плана МО «Село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596DA3">
        <w:rPr>
          <w:rFonts w:eastAsia="Times New Roman"/>
          <w:szCs w:val="24"/>
          <w:lang w:eastAsia="ar-SA"/>
        </w:rPr>
        <w:t xml:space="preserve">», Правил землепользования и застройки МО «Село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596DA3">
        <w:rPr>
          <w:rFonts w:eastAsia="Times New Roman"/>
          <w:szCs w:val="24"/>
          <w:lang w:eastAsia="ar-SA"/>
        </w:rPr>
        <w:t xml:space="preserve">», местных нормативов градостроительного проектирования МО «Село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bookmarkStart w:id="25" w:name="_Toc472432398"/>
      <w:bookmarkStart w:id="26" w:name="_Toc5182813"/>
      <w:r>
        <w:rPr>
          <w:rFonts w:eastAsia="Times New Roman"/>
          <w:szCs w:val="24"/>
          <w:lang w:eastAsia="ar-SA"/>
        </w:rPr>
        <w:t>».</w:t>
      </w:r>
    </w:p>
    <w:p w:rsidR="0046085B" w:rsidRPr="00596DA3" w:rsidRDefault="0046085B" w:rsidP="0046085B">
      <w:pPr>
        <w:tabs>
          <w:tab w:val="left" w:pos="1134"/>
        </w:tabs>
        <w:spacing w:after="0" w:line="240" w:lineRule="auto"/>
        <w:ind w:left="1134"/>
        <w:contextualSpacing/>
        <w:jc w:val="both"/>
      </w:pPr>
    </w:p>
    <w:p w:rsidR="0046085B" w:rsidRPr="0034736B" w:rsidRDefault="0046085B" w:rsidP="00A55112">
      <w:pPr>
        <w:tabs>
          <w:tab w:val="left" w:pos="1134"/>
        </w:tabs>
        <w:spacing w:after="0" w:line="240" w:lineRule="auto"/>
        <w:ind w:left="1134"/>
        <w:contextualSpacing/>
        <w:jc w:val="both"/>
      </w:pPr>
      <w:r w:rsidRPr="00596DA3">
        <w:rPr>
          <w:b/>
        </w:rPr>
        <w:t xml:space="preserve">Статья 4. Полномочия Администрации МО </w:t>
      </w:r>
      <w:r w:rsidRPr="003679C9">
        <w:rPr>
          <w:b/>
        </w:rPr>
        <w:t>«Ахтубинский район»</w:t>
      </w:r>
      <w:r w:rsidRPr="00596DA3">
        <w:rPr>
          <w:b/>
        </w:rPr>
        <w:t xml:space="preserve"> Астраханской области в области регулирования отношений по вопросам землепользования и застройк</w:t>
      </w:r>
      <w:r w:rsidRPr="0034736B">
        <w:t>и.</w:t>
      </w:r>
      <w:bookmarkEnd w:id="25"/>
      <w:bookmarkEnd w:id="26"/>
    </w:p>
    <w:p w:rsidR="0046085B" w:rsidRPr="00F72A2A" w:rsidRDefault="0046085B" w:rsidP="00A5511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принятие решения о подготовке проекта Генерального плана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а также решения о подготовке предложений о внесении в Генеральный план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изменений, обеспечение разработки, рассмотрения и согла</w:t>
      </w:r>
      <w:r>
        <w:rPr>
          <w:rFonts w:eastAsia="Times New Roman"/>
          <w:szCs w:val="24"/>
          <w:lang w:eastAsia="ar-SA"/>
        </w:rPr>
        <w:t xml:space="preserve">сования Генерального плана МО «Село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46085B" w:rsidRPr="00F72A2A" w:rsidRDefault="0046085B" w:rsidP="00A5511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обеспечение разработки местных нормативов градостроительного проектирования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46085B" w:rsidRPr="00F72A2A" w:rsidRDefault="0046085B" w:rsidP="00A5511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принятие решения о подготовке проекта Правил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а также решения о подготовке предложений о внесении изменений в Правила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обеспечение разработки и рассмотрения проекта Правил;</w:t>
      </w:r>
    </w:p>
    <w:p w:rsidR="0046085B" w:rsidRPr="00F72A2A" w:rsidRDefault="0046085B" w:rsidP="004608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46085B" w:rsidRPr="00F72A2A" w:rsidRDefault="0046085B" w:rsidP="004608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46085B" w:rsidRPr="00F72A2A" w:rsidRDefault="0046085B" w:rsidP="004608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:rsidR="0046085B" w:rsidRPr="00F72A2A" w:rsidRDefault="0046085B" w:rsidP="004608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:rsidR="0046085B" w:rsidRPr="00CB0205" w:rsidRDefault="0046085B" w:rsidP="00A5511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Times New Roman"/>
          <w:szCs w:val="24"/>
          <w:lang w:eastAsia="ar-SA"/>
        </w:rPr>
      </w:pPr>
      <w:r w:rsidRPr="00CB0205">
        <w:rPr>
          <w:rFonts w:eastAsia="Times New Roman"/>
          <w:szCs w:val="24"/>
          <w:lang w:eastAsia="ar-SA"/>
        </w:rPr>
        <w:lastRenderedPageBreak/>
        <w:t>выдача разрешений на строительство (реконструкцию) объектов капитального строительства, за исключением случаев, предусмотренных Градостроительным кодексом Российской Федерации и иными федеральными законами, разрешений на ввод объектов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«Село Ново-Николаевка»;</w:t>
      </w:r>
    </w:p>
    <w:p w:rsidR="0046085B" w:rsidRPr="00F72A2A" w:rsidRDefault="0046085B" w:rsidP="00A5511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ведение информационной системы обеспечения градостроительной деятельности, осуществляемой на территории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46085B" w:rsidRPr="002E4B0E" w:rsidRDefault="0046085B" w:rsidP="004608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3679C9">
        <w:rPr>
          <w:rFonts w:eastAsia="Times New Roman"/>
          <w:szCs w:val="24"/>
          <w:lang w:eastAsia="ar-SA"/>
        </w:rPr>
        <w:t>принятие решений о развитии незастроенных территорий</w:t>
      </w:r>
      <w:r w:rsidRPr="002E4B0E">
        <w:rPr>
          <w:rFonts w:eastAsia="Times New Roman"/>
          <w:szCs w:val="24"/>
          <w:lang w:eastAsia="ar-SA"/>
        </w:rPr>
        <w:t>;</w:t>
      </w:r>
    </w:p>
    <w:p w:rsidR="0046085B" w:rsidRPr="00CB0205" w:rsidRDefault="0046085B" w:rsidP="004608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CB0205">
        <w:rPr>
          <w:rFonts w:eastAsia="Times New Roman"/>
          <w:szCs w:val="24"/>
          <w:lang w:eastAsia="ar-SA"/>
        </w:rPr>
        <w:t>проведение осмотра зданий, сооружений в целях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в случаях, предусмотренных действующим законод</w:t>
      </w:r>
      <w:r w:rsidR="00DF18AA">
        <w:rPr>
          <w:rFonts w:eastAsia="Times New Roman"/>
          <w:szCs w:val="24"/>
          <w:lang w:eastAsia="ar-SA"/>
        </w:rPr>
        <w:t>ательством Российской Федерации.</w:t>
      </w:r>
    </w:p>
    <w:p w:rsidR="005E2E7E" w:rsidRPr="00A50E21" w:rsidRDefault="005E2E7E" w:rsidP="0046085B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</w:p>
    <w:p w:rsidR="0046085B" w:rsidRPr="00F72A2A" w:rsidRDefault="0046085B" w:rsidP="0046085B">
      <w:pPr>
        <w:pStyle w:val="4"/>
        <w:jc w:val="both"/>
      </w:pPr>
      <w:bookmarkStart w:id="27" w:name="_Toc472432399"/>
      <w:bookmarkStart w:id="28" w:name="_Toc5182814"/>
      <w:bookmarkEnd w:id="4"/>
      <w:bookmarkEnd w:id="5"/>
      <w:bookmarkEnd w:id="6"/>
      <w:r w:rsidRPr="00F72A2A">
        <w:t>Статья 5. Комиссия по подготовке проекта Правил землепользования и застройки МО «</w:t>
      </w:r>
      <w:r>
        <w:t xml:space="preserve">Село </w:t>
      </w:r>
      <w:r w:rsidRPr="006E7452">
        <w:t>Ново-Николаевка</w:t>
      </w:r>
      <w:r w:rsidRPr="00F72A2A">
        <w:t xml:space="preserve">» </w:t>
      </w:r>
      <w:r>
        <w:t>Ахтубинского</w:t>
      </w:r>
      <w:r w:rsidR="00293784">
        <w:t xml:space="preserve"> </w:t>
      </w:r>
      <w:r w:rsidRPr="00F72A2A">
        <w:t>района Астраханской области.</w:t>
      </w:r>
      <w:bookmarkEnd w:id="27"/>
      <w:bookmarkEnd w:id="28"/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Комиссия по подготовке проекта Правил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6E7452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(далее – Комиссия) является постоянно действующим органом при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и в своей деятельности подчинена и подотчетна главе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 xml:space="preserve">». 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bookmarkStart w:id="29" w:name="_GoBack"/>
      <w:bookmarkEnd w:id="29"/>
      <w:r w:rsidRPr="00F72A2A">
        <w:rPr>
          <w:rFonts w:eastAsia="Times New Roman"/>
          <w:szCs w:val="24"/>
          <w:lang w:eastAsia="ar-SA"/>
        </w:rPr>
        <w:t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муниципального образования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», Порядком деятельности комиссии, утвержденным постановлением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», настоящими Правилами.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К обязанностям Комиссии относится:</w:t>
      </w:r>
    </w:p>
    <w:p w:rsidR="0046085B" w:rsidRPr="00F72A2A" w:rsidRDefault="0046085B" w:rsidP="0046085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проведение работы по подготовке проекта Правил;</w:t>
      </w:r>
    </w:p>
    <w:p w:rsidR="0046085B" w:rsidRPr="00A22AAB" w:rsidRDefault="0046085B" w:rsidP="00166998">
      <w:pPr>
        <w:pStyle w:val="afff0"/>
        <w:numPr>
          <w:ilvl w:val="0"/>
          <w:numId w:val="19"/>
        </w:numPr>
        <w:tabs>
          <w:tab w:val="left" w:pos="1134"/>
        </w:tabs>
        <w:ind w:left="1134" w:hanging="283"/>
        <w:rPr>
          <w:szCs w:val="24"/>
        </w:rPr>
      </w:pPr>
      <w:r w:rsidRPr="00A22AAB">
        <w:rPr>
          <w:szCs w:val="24"/>
        </w:rPr>
        <w:t>доработка проекта Правил в случае обнаружения его несоответствия требованиям технических регламентов, Генеральному плану  МО «Село Ново-Николаевка», схеме территориального планирования Астраханской области и схемам территориального планирования Российской Федерации;</w:t>
      </w:r>
    </w:p>
    <w:p w:rsidR="0046085B" w:rsidRPr="00F72A2A" w:rsidRDefault="0046085B" w:rsidP="0046085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46085B" w:rsidRPr="00F72A2A" w:rsidRDefault="0046085B" w:rsidP="0046085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46085B" w:rsidRPr="00F72A2A" w:rsidRDefault="0046085B" w:rsidP="0046085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рассмотрение предложений о внесении изменений в Правила; </w:t>
      </w:r>
    </w:p>
    <w:p w:rsidR="0046085B" w:rsidRPr="00A50E21" w:rsidRDefault="0046085B" w:rsidP="0016699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решение иных вопросов в области градостроительного регулирования в соответствии с порядком деятельности Комиссии, утвержденным постановлением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».</w:t>
      </w:r>
    </w:p>
    <w:p w:rsidR="0046085B" w:rsidRPr="00F72A2A" w:rsidRDefault="0046085B" w:rsidP="0046085B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</w:p>
    <w:p w:rsidR="0046085B" w:rsidRPr="00F72A2A" w:rsidRDefault="0046085B" w:rsidP="00166998">
      <w:pPr>
        <w:pStyle w:val="4"/>
        <w:spacing w:before="0" w:after="0"/>
        <w:contextualSpacing/>
        <w:jc w:val="both"/>
      </w:pPr>
      <w:bookmarkStart w:id="30" w:name="_toc304"/>
      <w:bookmarkStart w:id="31" w:name="_toc355"/>
      <w:bookmarkStart w:id="32" w:name="_Toc157247882"/>
      <w:bookmarkStart w:id="33" w:name="_Toc176362866"/>
      <w:bookmarkStart w:id="34" w:name="_Toc198878387"/>
      <w:bookmarkStart w:id="35" w:name="_Toc472432400"/>
      <w:bookmarkStart w:id="36" w:name="_Toc5182815"/>
      <w:bookmarkEnd w:id="30"/>
      <w:bookmarkEnd w:id="31"/>
      <w:r w:rsidRPr="00F72A2A">
        <w:t>Статья 6. Открытость и доступность информации о землепользовании и застройке</w:t>
      </w:r>
      <w:bookmarkEnd w:id="32"/>
      <w:bookmarkEnd w:id="33"/>
      <w:bookmarkEnd w:id="34"/>
      <w:r w:rsidRPr="00F72A2A">
        <w:t>.</w:t>
      </w:r>
      <w:bookmarkEnd w:id="35"/>
      <w:bookmarkEnd w:id="36"/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46085B" w:rsidRPr="00F72A2A" w:rsidRDefault="0046085B" w:rsidP="0046085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С целью ознакомления </w:t>
      </w:r>
      <w:r w:rsidRPr="00F72A2A">
        <w:rPr>
          <w:rFonts w:eastAsia="Times New Roman"/>
          <w:szCs w:val="24"/>
          <w:lang w:eastAsia="ar-SA"/>
        </w:rPr>
        <w:t>заинтересованных лиц с проектом Правил, а также утверждёнными Правилами, администрация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 xml:space="preserve">»: </w:t>
      </w:r>
    </w:p>
    <w:p w:rsidR="0046085B" w:rsidRDefault="0046085B" w:rsidP="0046085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сети «Интернет». Сообщение о принятии такого решения также может быть распространено по радио и телевидению;</w:t>
      </w:r>
    </w:p>
    <w:p w:rsidR="0046085B" w:rsidRPr="00F72A2A" w:rsidRDefault="0046085B" w:rsidP="0046085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:rsidR="0046085B" w:rsidRPr="00F72A2A" w:rsidRDefault="0046085B" w:rsidP="0046085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создаёт условия для ознакомления заинтересованных лиц с Правилами;</w:t>
      </w:r>
    </w:p>
    <w:p w:rsidR="005E2E7E" w:rsidRDefault="0046085B" w:rsidP="0046085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:rsidR="005E2E7E" w:rsidRPr="00F72A2A" w:rsidRDefault="005E2E7E" w:rsidP="005E2E7E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</w:p>
    <w:p w:rsidR="009B0340" w:rsidRPr="00562FAA" w:rsidRDefault="009B0340" w:rsidP="009B0340">
      <w:pPr>
        <w:pStyle w:val="2"/>
        <w:spacing w:before="0" w:after="0"/>
        <w:contextualSpacing/>
        <w:rPr>
          <w:lang w:val="ru-RU"/>
        </w:rPr>
      </w:pPr>
      <w:bookmarkStart w:id="37" w:name="_toc363"/>
      <w:bookmarkStart w:id="38" w:name="_toc858"/>
      <w:bookmarkStart w:id="39" w:name="_toc891"/>
      <w:bookmarkStart w:id="40" w:name="_toc907"/>
      <w:bookmarkStart w:id="41" w:name="_Toc472432401"/>
      <w:bookmarkStart w:id="42" w:name="_Toc5182816"/>
      <w:bookmarkStart w:id="43" w:name="_Toc198878388"/>
      <w:bookmarkStart w:id="44" w:name="_Toc472432404"/>
      <w:bookmarkEnd w:id="37"/>
      <w:bookmarkEnd w:id="38"/>
      <w:bookmarkEnd w:id="39"/>
      <w:bookmarkEnd w:id="40"/>
      <w:r w:rsidRPr="00562FAA">
        <w:rPr>
          <w:lang w:val="ru-RU"/>
        </w:rPr>
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</w:r>
      <w:bookmarkEnd w:id="41"/>
      <w:bookmarkEnd w:id="42"/>
    </w:p>
    <w:p w:rsidR="009B0340" w:rsidRPr="00F72A2A" w:rsidRDefault="009B0340" w:rsidP="009B0340">
      <w:pPr>
        <w:pStyle w:val="4"/>
        <w:spacing w:before="0" w:after="0"/>
        <w:contextualSpacing/>
        <w:jc w:val="center"/>
      </w:pPr>
      <w:bookmarkStart w:id="45" w:name="_Toc472432402"/>
      <w:bookmarkStart w:id="46" w:name="_Toc5182817"/>
      <w:r w:rsidRPr="00F72A2A">
        <w:t>Статья 7. Виды разрешенного использования земельных участков и объектов капитального строительства.</w:t>
      </w:r>
      <w:bookmarkEnd w:id="45"/>
      <w:bookmarkEnd w:id="46"/>
    </w:p>
    <w:p w:rsidR="009B0340" w:rsidRPr="00F72A2A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1. </w:t>
      </w: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B0340" w:rsidRPr="00F72A2A" w:rsidRDefault="009B0340" w:rsidP="009B0340">
      <w:pPr>
        <w:numPr>
          <w:ilvl w:val="0"/>
          <w:numId w:val="21"/>
        </w:numPr>
        <w:autoSpaceDE w:val="0"/>
        <w:spacing w:after="0" w:line="240" w:lineRule="auto"/>
        <w:ind w:left="1134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основные виды разрешенного использования;</w:t>
      </w:r>
    </w:p>
    <w:p w:rsidR="009B0340" w:rsidRPr="00F72A2A" w:rsidRDefault="009B0340" w:rsidP="009B0340">
      <w:pPr>
        <w:numPr>
          <w:ilvl w:val="0"/>
          <w:numId w:val="21"/>
        </w:numPr>
        <w:autoSpaceDE w:val="0"/>
        <w:spacing w:after="0" w:line="240" w:lineRule="auto"/>
        <w:ind w:left="1134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условно разрешенные виды использования;</w:t>
      </w:r>
    </w:p>
    <w:p w:rsidR="009B0340" w:rsidRPr="00F72A2A" w:rsidRDefault="009B0340" w:rsidP="009B0340">
      <w:pPr>
        <w:numPr>
          <w:ilvl w:val="0"/>
          <w:numId w:val="21"/>
        </w:numPr>
        <w:autoSpaceDE w:val="0"/>
        <w:spacing w:after="0" w:line="240" w:lineRule="auto"/>
        <w:ind w:left="1134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B0340" w:rsidRPr="00F72A2A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B0340" w:rsidRPr="00F72A2A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Землепользование и застройка земель</w:t>
      </w:r>
      <w:r>
        <w:rPr>
          <w:rFonts w:eastAsia="Times New Roman"/>
          <w:szCs w:val="24"/>
          <w:lang w:eastAsia="ar-SA"/>
        </w:rPr>
        <w:t xml:space="preserve">ных участков на территории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 xml:space="preserve">»,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:rsidR="009B0340" w:rsidRPr="00F72A2A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9B0340" w:rsidRPr="00F72A2A" w:rsidRDefault="009B0340" w:rsidP="009B0340">
      <w:pPr>
        <w:numPr>
          <w:ilvl w:val="0"/>
          <w:numId w:val="22"/>
        </w:numPr>
        <w:autoSpaceDE w:val="0"/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:rsidR="009B0340" w:rsidRPr="00F72A2A" w:rsidRDefault="009B0340" w:rsidP="009B0340">
      <w:pPr>
        <w:numPr>
          <w:ilvl w:val="0"/>
          <w:numId w:val="22"/>
        </w:numPr>
        <w:autoSpaceDE w:val="0"/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:rsidR="009B0340" w:rsidRPr="00F72A2A" w:rsidRDefault="009B0340" w:rsidP="009B0340">
      <w:pPr>
        <w:numPr>
          <w:ilvl w:val="0"/>
          <w:numId w:val="22"/>
        </w:numPr>
        <w:autoSpaceDE w:val="0"/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9B0340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szCs w:val="24"/>
          <w:lang w:eastAsia="ar-SA"/>
        </w:rPr>
        <w:t>3. При использовании и застройке</w:t>
      </w:r>
      <w:r w:rsidRPr="00F72A2A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документами и обязательными требованиями, установленными в соответствии с действующим законодательством Российской Федерации.</w:t>
      </w:r>
    </w:p>
    <w:p w:rsidR="009B0340" w:rsidRPr="00F72A2A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</w:p>
    <w:p w:rsidR="009B0340" w:rsidRPr="00F72A2A" w:rsidRDefault="009B0340" w:rsidP="009B0340">
      <w:pPr>
        <w:pStyle w:val="4"/>
        <w:spacing w:before="0" w:after="0"/>
        <w:contextualSpacing/>
        <w:jc w:val="center"/>
      </w:pPr>
      <w:bookmarkStart w:id="47" w:name="_Toc472432403"/>
      <w:bookmarkStart w:id="48" w:name="_Toc5182818"/>
      <w:r w:rsidRPr="00F72A2A">
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47"/>
      <w:bookmarkEnd w:id="48"/>
    </w:p>
    <w:p w:rsidR="009B0340" w:rsidRPr="00F72A2A" w:rsidRDefault="009B0340" w:rsidP="009B0340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:rsidR="009B0340" w:rsidRPr="00F72A2A" w:rsidRDefault="009B0340" w:rsidP="009B0340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Изменение видов разрешенного использования земельных участков и объектов капитального строительства на территории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физическими и юридическими лицами осуществляется в соответствии с перечнем видов разрешенного использования, установленным градостроительным регламентом для соответствующей территориальной зоны.</w:t>
      </w:r>
    </w:p>
    <w:p w:rsidR="009B0340" w:rsidRPr="00F72A2A" w:rsidRDefault="009B0340" w:rsidP="009B0340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9B0340" w:rsidRPr="00F72A2A" w:rsidRDefault="009B0340" w:rsidP="009B0340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:rsidR="009B0340" w:rsidRPr="00F72A2A" w:rsidRDefault="009B0340" w:rsidP="009B0340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правообладатели земельных участков, на которых расположены здания, строения, сооружения, находящиеся в собственности указанных лиц,  на праве хозяйственного ведения или на праве оперативного управления;</w:t>
      </w:r>
    </w:p>
    <w:p w:rsidR="009B0340" w:rsidRPr="00F72A2A" w:rsidRDefault="009B0340" w:rsidP="009B0340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:rsidR="009B0340" w:rsidRPr="00F72A2A" w:rsidRDefault="009B0340" w:rsidP="009B0340">
      <w:pPr>
        <w:numPr>
          <w:ilvl w:val="0"/>
          <w:numId w:val="8"/>
        </w:numPr>
        <w:spacing w:after="0" w:line="240" w:lineRule="auto"/>
        <w:ind w:left="1134" w:firstLine="0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использования объектов капитального строительства, установленными градостроительным регламентом;</w:t>
      </w:r>
    </w:p>
    <w:p w:rsidR="009B0340" w:rsidRPr="00F72A2A" w:rsidRDefault="009B0340" w:rsidP="009B0340">
      <w:pPr>
        <w:numPr>
          <w:ilvl w:val="0"/>
          <w:numId w:val="8"/>
        </w:numPr>
        <w:spacing w:after="0" w:line="240" w:lineRule="auto"/>
        <w:ind w:left="1134" w:firstLine="0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:rsidR="009B0340" w:rsidRPr="00F72A2A" w:rsidRDefault="009B0340" w:rsidP="009B0340">
      <w:pPr>
        <w:numPr>
          <w:ilvl w:val="0"/>
          <w:numId w:val="8"/>
        </w:numPr>
        <w:spacing w:after="0" w:line="240" w:lineRule="auto"/>
        <w:ind w:left="1134" w:firstLine="0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соблюдаются требования технических регламентов безопасности.</w:t>
      </w:r>
    </w:p>
    <w:p w:rsidR="009B0340" w:rsidRPr="00F72A2A" w:rsidRDefault="009B0340" w:rsidP="009B0340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:rsidR="009B0340" w:rsidRPr="00F72A2A" w:rsidRDefault="009B0340" w:rsidP="009B0340">
      <w:pPr>
        <w:numPr>
          <w:ilvl w:val="0"/>
          <w:numId w:val="9"/>
        </w:numPr>
        <w:spacing w:after="0" w:line="240" w:lineRule="auto"/>
        <w:ind w:left="1134" w:firstLine="0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:rsidR="009B0340" w:rsidRDefault="009B0340" w:rsidP="009B0340">
      <w:pPr>
        <w:numPr>
          <w:ilvl w:val="0"/>
          <w:numId w:val="9"/>
        </w:numPr>
        <w:spacing w:after="0" w:line="240" w:lineRule="auto"/>
        <w:ind w:left="1134" w:firstLine="0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:rsidR="009B0340" w:rsidRPr="00F72A2A" w:rsidRDefault="009B0340" w:rsidP="009B0340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9B0340" w:rsidRPr="00F72A2A" w:rsidRDefault="009B0340" w:rsidP="009B0340">
      <w:pPr>
        <w:autoSpaceDE w:val="0"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:rsidR="005E2E7E" w:rsidRDefault="009B0340" w:rsidP="009B0340">
      <w:pPr>
        <w:tabs>
          <w:tab w:val="num" w:pos="158"/>
        </w:tabs>
        <w:autoSpaceDE w:val="0"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строительства, разрешение на строительство предоставляется после получения разрешения на условно разрешенный вид использования.</w:t>
      </w:r>
    </w:p>
    <w:p w:rsidR="005E2E7E" w:rsidRPr="006943EB" w:rsidRDefault="005E2E7E" w:rsidP="005E2E7E">
      <w:pPr>
        <w:tabs>
          <w:tab w:val="num" w:pos="158"/>
        </w:tabs>
        <w:autoSpaceDE w:val="0"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1F7B38" w:rsidRPr="00562FAA" w:rsidRDefault="001F7B38" w:rsidP="001F7B38">
      <w:pPr>
        <w:pStyle w:val="2"/>
        <w:numPr>
          <w:ilvl w:val="0"/>
          <w:numId w:val="0"/>
        </w:numPr>
        <w:spacing w:before="0" w:after="0"/>
        <w:ind w:left="567"/>
        <w:contextualSpacing/>
        <w:rPr>
          <w:lang w:val="ru-RU"/>
        </w:rPr>
      </w:pPr>
      <w:bookmarkStart w:id="49" w:name="_Toc5182819"/>
      <w:bookmarkStart w:id="50" w:name="_Toc472432410"/>
      <w:bookmarkEnd w:id="43"/>
      <w:bookmarkEnd w:id="44"/>
      <w:r w:rsidRPr="00562FAA">
        <w:rPr>
          <w:lang w:val="ru-RU"/>
        </w:rPr>
        <w:t xml:space="preserve">Глава 3. Положение о подготовке документации по планировке территории органами местного самоуправления </w:t>
      </w:r>
      <w:r w:rsidRPr="003679C9">
        <w:rPr>
          <w:lang w:val="ru-RU"/>
        </w:rPr>
        <w:t>МО «Село Ново-Николаевка»</w:t>
      </w:r>
      <w:r w:rsidR="00293784">
        <w:rPr>
          <w:lang w:val="ru-RU"/>
        </w:rPr>
        <w:t xml:space="preserve"> </w:t>
      </w:r>
      <w:r>
        <w:rPr>
          <w:lang w:val="ru-RU"/>
        </w:rPr>
        <w:t>Ахтубинского</w:t>
      </w:r>
      <w:r w:rsidR="00293784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  <w:bookmarkEnd w:id="49"/>
    </w:p>
    <w:p w:rsidR="001F7B38" w:rsidRPr="00F72A2A" w:rsidRDefault="001F7B38" w:rsidP="001F7B38">
      <w:pPr>
        <w:pStyle w:val="4"/>
        <w:spacing w:before="0" w:after="0"/>
        <w:contextualSpacing/>
        <w:jc w:val="center"/>
      </w:pPr>
      <w:bookmarkStart w:id="51" w:name="_Toc472432405"/>
      <w:bookmarkStart w:id="52" w:name="_Toc5182820"/>
      <w:r w:rsidRPr="00F72A2A">
        <w:t>Статья 9. Общие положения о планировке территории.</w:t>
      </w:r>
      <w:bookmarkEnd w:id="51"/>
      <w:bookmarkEnd w:id="52"/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Видами документации по планировке территории являются:</w:t>
      </w:r>
    </w:p>
    <w:p w:rsidR="001F7B38" w:rsidRPr="00F72A2A" w:rsidRDefault="001F7B38" w:rsidP="001F7B38">
      <w:pPr>
        <w:numPr>
          <w:ilvl w:val="0"/>
          <w:numId w:val="24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проект планировки территории;</w:t>
      </w:r>
    </w:p>
    <w:p w:rsidR="001F7B38" w:rsidRPr="00F72A2A" w:rsidRDefault="001F7B38" w:rsidP="001F7B38">
      <w:pPr>
        <w:numPr>
          <w:ilvl w:val="0"/>
          <w:numId w:val="24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проект межевания территории.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3.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  территориальных зон. Для территорий одной функциональной и (или) территориальной </w:t>
      </w:r>
      <w:r w:rsidRPr="00F72A2A">
        <w:rPr>
          <w:rFonts w:eastAsia="Times New Roman"/>
          <w:szCs w:val="24"/>
          <w:lang w:eastAsia="ar-SA"/>
        </w:rPr>
        <w:lastRenderedPageBreak/>
        <w:t>зоны может быть подготовлен только один проект планировки территории и (или) проект межевания территории.</w:t>
      </w:r>
    </w:p>
    <w:p w:rsidR="001F7B38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1F7B38" w:rsidRPr="00D830ED" w:rsidRDefault="001F7B38" w:rsidP="00BC2D1E">
      <w:pPr>
        <w:pStyle w:val="4"/>
        <w:jc w:val="both"/>
        <w:rPr>
          <w:highlight w:val="red"/>
        </w:rPr>
      </w:pPr>
      <w:bookmarkStart w:id="53" w:name="_Toc472432406"/>
      <w:bookmarkStart w:id="54" w:name="_Toc5182821"/>
      <w:r w:rsidRPr="00F72A2A">
        <w:t xml:space="preserve">Статья 10. Порядок подготовки документации по планировке территории органами местного самоуправления </w:t>
      </w:r>
      <w:r w:rsidR="007B5C84">
        <w:t>муниципальных образований Ахтубинского района</w:t>
      </w:r>
      <w:bookmarkEnd w:id="53"/>
      <w:bookmarkEnd w:id="54"/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:rsidR="001F7B38" w:rsidRPr="00F72A2A" w:rsidRDefault="001F7B38" w:rsidP="001F7B38">
      <w:pPr>
        <w:numPr>
          <w:ilvl w:val="1"/>
          <w:numId w:val="25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определения местоположения границ образуемых и изменяемых земельных участков;</w:t>
      </w:r>
    </w:p>
    <w:p w:rsidR="001F7B38" w:rsidRPr="00F72A2A" w:rsidRDefault="001F7B38" w:rsidP="001F7B38">
      <w:pPr>
        <w:numPr>
          <w:ilvl w:val="1"/>
          <w:numId w:val="25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Решения о подготовке документации по планировке территории принимаются администрацией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4. Подготовка документации по планировке территории осуществляется администрацией МО «</w:t>
      </w:r>
      <w:r>
        <w:rPr>
          <w:rFonts w:eastAsia="Times New Roman"/>
          <w:szCs w:val="24"/>
          <w:lang w:eastAsia="ar-SA"/>
        </w:rPr>
        <w:t xml:space="preserve">Ахтубинский район» самостоятельно </w:t>
      </w:r>
      <w:r w:rsidRPr="00F72A2A">
        <w:rPr>
          <w:rFonts w:eastAsia="Times New Roman"/>
          <w:szCs w:val="24"/>
          <w:lang w:eastAsia="ar-SA"/>
        </w:rPr>
        <w:t>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 дня опубликования решения о подготовке документации по планировке территории физические или юридические лица вправе пр</w:t>
      </w:r>
      <w:r>
        <w:rPr>
          <w:rFonts w:eastAsia="Times New Roman"/>
          <w:szCs w:val="24"/>
          <w:lang w:eastAsia="ar-SA"/>
        </w:rPr>
        <w:t>едставить в  администрацию МО «Ахтубинский район</w:t>
      </w:r>
      <w:r w:rsidRPr="00F72A2A">
        <w:rPr>
          <w:rFonts w:eastAsia="Times New Roman"/>
          <w:szCs w:val="24"/>
          <w:lang w:eastAsia="ar-SA"/>
        </w:rPr>
        <w:t>» свои предложения о порядке, сроках подготовки и содержании документации по планировке территории.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6. Проекты планировки территории и проекты межевания территории, решение об утверждении </w:t>
      </w:r>
      <w:r>
        <w:rPr>
          <w:rFonts w:eastAsia="Times New Roman"/>
          <w:szCs w:val="24"/>
          <w:lang w:eastAsia="ar-SA"/>
        </w:rPr>
        <w:t>которых принимается администрацией МО «Ахтубинский район</w:t>
      </w:r>
      <w:r w:rsidRPr="00F72A2A">
        <w:rPr>
          <w:rFonts w:eastAsia="Times New Roman"/>
          <w:szCs w:val="24"/>
          <w:lang w:eastAsia="ar-SA"/>
        </w:rPr>
        <w:t>», до их утверждения подлежат обязательному рассмотрению на публичных слушаниях.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</w:t>
      </w:r>
      <w:r w:rsidRPr="00F72A2A">
        <w:rPr>
          <w:rFonts w:eastAsia="Times New Roman"/>
          <w:szCs w:val="24"/>
          <w:lang w:eastAsia="ar-SA"/>
        </w:rPr>
        <w:lastRenderedPageBreak/>
        <w:t>Российской Федерации, Уставом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 xml:space="preserve">», </w:t>
      </w:r>
      <w:r>
        <w:rPr>
          <w:rFonts w:eastAsia="Times New Roman"/>
          <w:szCs w:val="24"/>
          <w:lang w:eastAsia="ar-SA"/>
        </w:rPr>
        <w:t xml:space="preserve">Положением о </w:t>
      </w:r>
      <w:r w:rsidRPr="00F72A2A">
        <w:rPr>
          <w:rFonts w:eastAsia="Times New Roman"/>
          <w:szCs w:val="24"/>
          <w:lang w:eastAsia="ar-SA"/>
        </w:rPr>
        <w:t>публичных слушаний на территории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», утвержденных решением Совета МО «</w:t>
      </w:r>
      <w:r>
        <w:rPr>
          <w:rFonts w:eastAsia="Times New Roman"/>
          <w:szCs w:val="24"/>
          <w:lang w:eastAsia="ar-SA"/>
        </w:rPr>
        <w:t>Ахтубинский район»</w:t>
      </w:r>
      <w:r w:rsidRPr="00F72A2A">
        <w:rPr>
          <w:rFonts w:eastAsia="Times New Roman"/>
          <w:szCs w:val="24"/>
          <w:lang w:eastAsia="ar-SA"/>
        </w:rPr>
        <w:t>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</w:t>
      </w:r>
      <w:r>
        <w:rPr>
          <w:rFonts w:eastAsia="Times New Roman"/>
          <w:szCs w:val="24"/>
          <w:lang w:eastAsia="ar-SA"/>
        </w:rPr>
        <w:t>ляется главе администрации МО «Ахтубинский район</w:t>
      </w:r>
      <w:r w:rsidRPr="00F72A2A">
        <w:rPr>
          <w:rFonts w:eastAsia="Times New Roman"/>
          <w:szCs w:val="24"/>
          <w:lang w:eastAsia="ar-SA"/>
        </w:rPr>
        <w:t>» не позднее</w:t>
      </w:r>
      <w:r>
        <w:rPr>
          <w:rFonts w:eastAsia="Times New Roman"/>
          <w:szCs w:val="24"/>
          <w:lang w:eastAsia="ar-SA"/>
        </w:rPr>
        <w:t>,</w:t>
      </w:r>
      <w:r w:rsidRPr="00F72A2A">
        <w:rPr>
          <w:rFonts w:eastAsia="Times New Roman"/>
          <w:szCs w:val="24"/>
          <w:lang w:eastAsia="ar-SA"/>
        </w:rPr>
        <w:t xml:space="preserve"> чем через пятнадцать дней со дня проведения публичных слушаний.</w:t>
      </w:r>
    </w:p>
    <w:p w:rsidR="001F7B38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bCs/>
          <w:noProof/>
          <w:szCs w:val="20"/>
          <w:lang w:eastAsia="ar-SA"/>
        </w:rPr>
      </w:pPr>
      <w:r w:rsidRPr="00F72A2A">
        <w:rPr>
          <w:rFonts w:eastAsia="Times New Roman"/>
          <w:szCs w:val="24"/>
          <w:lang w:eastAsia="ar-SA"/>
        </w:rPr>
        <w:t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официальной сайте МО «</w:t>
      </w:r>
      <w:r>
        <w:rPr>
          <w:rFonts w:eastAsia="Times New Roman"/>
          <w:szCs w:val="24"/>
          <w:lang w:eastAsia="ar-SA"/>
        </w:rPr>
        <w:t>Ахтубинский район» в сети «Интернет».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1F7B38" w:rsidRPr="00562FAA" w:rsidRDefault="001F7B38" w:rsidP="001F7B38">
      <w:pPr>
        <w:pStyle w:val="2"/>
        <w:numPr>
          <w:ilvl w:val="0"/>
          <w:numId w:val="0"/>
        </w:numPr>
        <w:spacing w:before="0" w:after="0"/>
        <w:ind w:left="567"/>
        <w:contextualSpacing/>
        <w:rPr>
          <w:lang w:val="ru-RU"/>
        </w:rPr>
      </w:pPr>
      <w:bookmarkStart w:id="55" w:name="_Toc472432407"/>
      <w:bookmarkStart w:id="56" w:name="_Toc5182822"/>
      <w:r w:rsidRPr="00562FAA">
        <w:rPr>
          <w:lang w:val="ru-RU"/>
        </w:rPr>
        <w:t>Глава 4. Положение о проведении публичных слушаний по вопросам землепользования и застройки на территории МО «</w:t>
      </w:r>
      <w:r>
        <w:rPr>
          <w:lang w:val="ru-RU"/>
        </w:rPr>
        <w:t xml:space="preserve">Село </w:t>
      </w:r>
      <w:r w:rsidRPr="00467D86">
        <w:rPr>
          <w:lang w:val="ru-RU"/>
        </w:rPr>
        <w:t>Ново-Николаевка</w:t>
      </w:r>
      <w:r w:rsidRPr="00562FAA">
        <w:rPr>
          <w:lang w:val="ru-RU"/>
        </w:rPr>
        <w:t xml:space="preserve">» </w:t>
      </w:r>
      <w:r>
        <w:rPr>
          <w:lang w:val="ru-RU"/>
        </w:rPr>
        <w:t>Ахтубинского</w:t>
      </w:r>
      <w:r w:rsidR="00293784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  <w:bookmarkEnd w:id="55"/>
      <w:bookmarkEnd w:id="56"/>
    </w:p>
    <w:p w:rsidR="001F7B38" w:rsidRPr="00F72A2A" w:rsidRDefault="001F7B38" w:rsidP="001F7B38">
      <w:pPr>
        <w:pStyle w:val="4"/>
        <w:spacing w:before="0" w:after="0"/>
        <w:contextualSpacing/>
        <w:jc w:val="center"/>
      </w:pPr>
      <w:bookmarkStart w:id="57" w:name="_Toc472432408"/>
      <w:bookmarkStart w:id="58" w:name="_Toc5182823"/>
      <w:r w:rsidRPr="00F72A2A">
        <w:t>Статья 11. Общие положения о публичных слушаниях на территории МО «</w:t>
      </w:r>
      <w:r>
        <w:t>Село Ново-Николаевка</w:t>
      </w:r>
      <w:r w:rsidRPr="00F72A2A">
        <w:t>».</w:t>
      </w:r>
      <w:bookmarkEnd w:id="57"/>
      <w:bookmarkEnd w:id="58"/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Публичные слушания по вопросам землепользования</w:t>
      </w:r>
      <w:r>
        <w:rPr>
          <w:rFonts w:eastAsia="Times New Roman"/>
          <w:szCs w:val="24"/>
          <w:lang w:eastAsia="ar-SA"/>
        </w:rPr>
        <w:t xml:space="preserve"> и застройки на территории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:rsidR="001F7B38" w:rsidRPr="00F72A2A" w:rsidRDefault="001F7B38" w:rsidP="001F7B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проекты </w:t>
      </w:r>
      <w:r>
        <w:rPr>
          <w:rFonts w:eastAsia="Times New Roman"/>
          <w:szCs w:val="24"/>
          <w:lang w:eastAsia="ar-SA"/>
        </w:rPr>
        <w:t xml:space="preserve">планов и программ развития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1F7B38" w:rsidRPr="00F72A2A" w:rsidRDefault="001F7B38" w:rsidP="001F7B38">
      <w:pPr>
        <w:numPr>
          <w:ilvl w:val="0"/>
          <w:numId w:val="3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проект Генерального плана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1F7B38" w:rsidRPr="00F72A2A" w:rsidRDefault="001F7B38" w:rsidP="001F7B38">
      <w:pPr>
        <w:numPr>
          <w:ilvl w:val="0"/>
          <w:numId w:val="3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проекты правил зе</w:t>
      </w:r>
      <w:r>
        <w:rPr>
          <w:rFonts w:eastAsia="Times New Roman"/>
          <w:szCs w:val="24"/>
          <w:lang w:eastAsia="ar-SA"/>
        </w:rPr>
        <w:t>млепользования и застройки МО «Село</w:t>
      </w:r>
      <w:r w:rsidR="00293784">
        <w:rPr>
          <w:rFonts w:eastAsia="Times New Roman"/>
          <w:szCs w:val="24"/>
          <w:lang w:eastAsia="ar-SA"/>
        </w:rPr>
        <w:t xml:space="preserve">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1F7B38" w:rsidRPr="00F72A2A" w:rsidRDefault="001F7B38" w:rsidP="001F7B38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:rsidR="001F7B38" w:rsidRPr="00F72A2A" w:rsidRDefault="001F7B38" w:rsidP="001F7B38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1F7B38" w:rsidRDefault="001F7B38" w:rsidP="001F7B38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1F7B38" w:rsidRPr="00F72A2A" w:rsidRDefault="001F7B38" w:rsidP="001F7B3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</w:p>
    <w:p w:rsidR="001F7B38" w:rsidRPr="00F72A2A" w:rsidRDefault="001F7B38" w:rsidP="001F7B38">
      <w:pPr>
        <w:pStyle w:val="4"/>
        <w:jc w:val="both"/>
      </w:pPr>
      <w:bookmarkStart w:id="59" w:name="_Toc472432409"/>
      <w:bookmarkStart w:id="60" w:name="_Toc5182824"/>
      <w:r w:rsidRPr="00F72A2A">
        <w:t>Статья 12. Порядок организации и проведения публичных слушаний по вопросамземлепользования и застройки на территории МО «</w:t>
      </w:r>
      <w:r>
        <w:t xml:space="preserve">Село </w:t>
      </w:r>
      <w:r w:rsidRPr="00467D86">
        <w:t>Ново-Николаевка</w:t>
      </w:r>
      <w:r w:rsidRPr="00F72A2A">
        <w:t>»</w:t>
      </w:r>
      <w:bookmarkEnd w:id="59"/>
      <w:r w:rsidR="00293784">
        <w:t xml:space="preserve"> </w:t>
      </w:r>
      <w:r>
        <w:t>Ахтубинского района Астраханской области.</w:t>
      </w:r>
      <w:bookmarkEnd w:id="60"/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D830ED">
        <w:rPr>
          <w:rFonts w:eastAsia="Times New Roman"/>
          <w:szCs w:val="24"/>
          <w:lang w:eastAsia="ar-SA"/>
        </w:rPr>
        <w:t>1. Положение о порядке организации и проведения публичных слушаний на территории МО «Ахтубинский район», в том числе по вопросам землепользования и застройки, утвержде</w:t>
      </w:r>
      <w:r w:rsidRPr="002E1BF1">
        <w:rPr>
          <w:rFonts w:eastAsia="Times New Roman"/>
          <w:szCs w:val="24"/>
          <w:lang w:eastAsia="ar-SA"/>
        </w:rPr>
        <w:t>н</w:t>
      </w:r>
      <w:r w:rsidR="002E1BF1">
        <w:rPr>
          <w:rFonts w:eastAsia="Times New Roman"/>
          <w:szCs w:val="24"/>
          <w:lang w:eastAsia="ar-SA"/>
        </w:rPr>
        <w:t>о</w:t>
      </w:r>
      <w:r w:rsidRPr="00D830ED">
        <w:rPr>
          <w:rFonts w:eastAsia="Times New Roman"/>
          <w:szCs w:val="24"/>
          <w:lang w:eastAsia="ar-SA"/>
        </w:rPr>
        <w:t xml:space="preserve"> решением Совета МО «Ахтубинский район» и направле</w:t>
      </w:r>
      <w:r w:rsidRPr="002E1BF1">
        <w:rPr>
          <w:rFonts w:eastAsia="Times New Roman"/>
          <w:szCs w:val="24"/>
          <w:lang w:eastAsia="ar-SA"/>
        </w:rPr>
        <w:t>н</w:t>
      </w:r>
      <w:r w:rsidR="002E1BF1">
        <w:rPr>
          <w:rFonts w:eastAsia="Times New Roman"/>
          <w:szCs w:val="24"/>
          <w:lang w:eastAsia="ar-SA"/>
        </w:rPr>
        <w:t>о</w:t>
      </w:r>
      <w:r w:rsidRPr="00D830ED">
        <w:rPr>
          <w:rFonts w:eastAsia="Times New Roman"/>
          <w:szCs w:val="24"/>
          <w:lang w:eastAsia="ar-SA"/>
        </w:rPr>
        <w:t xml:space="preserve"> на реализацию права граждан на осуществление местного самоуправления посредством участия в публичных слушаниях.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Решение о назначении публичных слушаний по вопросам землепользования</w:t>
      </w:r>
      <w:r>
        <w:rPr>
          <w:rFonts w:eastAsia="Times New Roman"/>
          <w:szCs w:val="24"/>
          <w:lang w:eastAsia="ar-SA"/>
        </w:rPr>
        <w:t xml:space="preserve"> и застройки на территории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>
        <w:rPr>
          <w:rFonts w:eastAsia="Times New Roman"/>
          <w:szCs w:val="24"/>
          <w:lang w:eastAsia="ar-SA"/>
        </w:rPr>
        <w:t>» принимает глава МО «Ахтубинский район</w:t>
      </w:r>
      <w:r w:rsidRPr="00F72A2A">
        <w:rPr>
          <w:rFonts w:eastAsia="Times New Roman"/>
          <w:szCs w:val="24"/>
          <w:lang w:eastAsia="ar-SA"/>
        </w:rPr>
        <w:t>» в форме постановления.</w:t>
      </w:r>
    </w:p>
    <w:p w:rsidR="001F7B38" w:rsidRPr="00F72A2A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:rsidR="005E2E7E" w:rsidRDefault="001F7B38" w:rsidP="001F7B38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3. Подготовка и проведение публичных слушаний по вопросам, указанным в подпунктах 3, 6, 7 пункта 2 статьи 11 настоящих Правил, </w:t>
      </w:r>
      <w:r w:rsidRPr="00997911">
        <w:rPr>
          <w:rFonts w:eastAsia="Times New Roman"/>
          <w:szCs w:val="24"/>
          <w:lang w:eastAsia="ar-SA"/>
        </w:rPr>
        <w:t>осуществляются комиссией по подготовке проекта правил землепользования и застройки МО «Село Ново-Николаевка».</w:t>
      </w:r>
      <w:r w:rsidR="00293784">
        <w:rPr>
          <w:rFonts w:eastAsia="Times New Roman"/>
          <w:szCs w:val="24"/>
          <w:lang w:eastAsia="ar-SA"/>
        </w:rPr>
        <w:t xml:space="preserve"> </w:t>
      </w:r>
      <w:r w:rsidRPr="00F72A2A">
        <w:rPr>
          <w:rFonts w:eastAsia="Times New Roman"/>
          <w:szCs w:val="24"/>
          <w:lang w:eastAsia="ar-SA"/>
        </w:rPr>
        <w:t>Подготовка и проведение публичных слушаний по иным вопросам землепользования и застройки возлагается на комиссию Совета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».</w:t>
      </w:r>
    </w:p>
    <w:p w:rsidR="005E2E7E" w:rsidRPr="00F72A2A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6C3577" w:rsidRPr="00562FAA" w:rsidRDefault="006C3577" w:rsidP="006C3577">
      <w:pPr>
        <w:pStyle w:val="2"/>
        <w:numPr>
          <w:ilvl w:val="0"/>
          <w:numId w:val="0"/>
        </w:numPr>
        <w:spacing w:before="0" w:after="0"/>
        <w:ind w:left="567"/>
        <w:contextualSpacing/>
        <w:rPr>
          <w:lang w:val="ru-RU"/>
        </w:rPr>
      </w:pPr>
      <w:bookmarkStart w:id="61" w:name="_Toc5182825"/>
      <w:bookmarkStart w:id="62" w:name="_Toc472432415"/>
      <w:bookmarkStart w:id="63" w:name="_Toc5182830"/>
      <w:bookmarkEnd w:id="50"/>
      <w:r w:rsidRPr="00562FAA">
        <w:rPr>
          <w:lang w:val="ru-RU"/>
        </w:rPr>
        <w:t>Глава 5. Положение о внесении изменений в Правила землепользования и застройки МО «</w:t>
      </w:r>
      <w:r>
        <w:rPr>
          <w:lang w:val="ru-RU"/>
        </w:rPr>
        <w:t xml:space="preserve">Село </w:t>
      </w:r>
      <w:r w:rsidRPr="00467D86">
        <w:rPr>
          <w:lang w:val="ru-RU"/>
        </w:rPr>
        <w:t>Ново-Николаевка</w:t>
      </w:r>
      <w:r>
        <w:rPr>
          <w:lang w:val="ru-RU"/>
        </w:rPr>
        <w:t>» Ахтубинского района</w:t>
      </w:r>
      <w:r w:rsidRPr="00562FAA">
        <w:rPr>
          <w:lang w:val="ru-RU"/>
        </w:rPr>
        <w:t xml:space="preserve"> Астраханской области</w:t>
      </w:r>
      <w:bookmarkEnd w:id="61"/>
    </w:p>
    <w:p w:rsidR="006C3577" w:rsidRPr="00F72A2A" w:rsidRDefault="006C3577" w:rsidP="006C3577">
      <w:pPr>
        <w:pStyle w:val="4"/>
      </w:pPr>
      <w:bookmarkStart w:id="64" w:name="_Toc472432411"/>
      <w:bookmarkStart w:id="65" w:name="_Toc5182826"/>
      <w:r w:rsidRPr="00F72A2A">
        <w:t>Статья 13. Действие Правил землепользования и застройки МО «</w:t>
      </w:r>
      <w:r>
        <w:t>Село Ново-Николаевка</w:t>
      </w:r>
      <w:r w:rsidRPr="00F72A2A">
        <w:t>» по отношению к Генеральному плану МО «</w:t>
      </w:r>
      <w:r>
        <w:t xml:space="preserve">Село </w:t>
      </w:r>
      <w:r w:rsidRPr="00467D86">
        <w:t>Ново-Николаевка</w:t>
      </w:r>
      <w:r w:rsidRPr="00F72A2A">
        <w:t>».</w:t>
      </w:r>
      <w:bookmarkEnd w:id="64"/>
      <w:bookmarkEnd w:id="65"/>
    </w:p>
    <w:p w:rsidR="004367A4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Настоящие Правила должны соответствовать действующему Генеральному плану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». После утверждения нового Генерального плана либо внесения</w:t>
      </w:r>
      <w:r>
        <w:rPr>
          <w:rFonts w:eastAsia="Times New Roman"/>
          <w:szCs w:val="24"/>
          <w:lang w:eastAsia="ar-SA"/>
        </w:rPr>
        <w:t xml:space="preserve"> изменений</w:t>
      </w:r>
      <w:r w:rsidRPr="00F72A2A">
        <w:rPr>
          <w:rFonts w:eastAsia="Times New Roman"/>
          <w:szCs w:val="24"/>
          <w:lang w:eastAsia="ar-SA"/>
        </w:rPr>
        <w:t xml:space="preserve">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:rsidR="006C3577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6C3577" w:rsidRPr="00F72A2A" w:rsidRDefault="006C3577" w:rsidP="006C3577">
      <w:pPr>
        <w:pStyle w:val="4"/>
      </w:pPr>
      <w:bookmarkStart w:id="66" w:name="_Toc472432412"/>
      <w:bookmarkStart w:id="67" w:name="_Toc5182827"/>
      <w:r w:rsidRPr="00F72A2A">
        <w:t>Статья 14. Действие Правил землепользования и застройки МО «</w:t>
      </w:r>
      <w:r>
        <w:t xml:space="preserve">Село </w:t>
      </w:r>
      <w:r w:rsidRPr="00467D86">
        <w:t>Ново-Николаевка</w:t>
      </w:r>
      <w:r w:rsidRPr="00F72A2A">
        <w:t>» по отношению к правам, возникшим до их введения.</w:t>
      </w:r>
      <w:bookmarkEnd w:id="66"/>
      <w:bookmarkEnd w:id="67"/>
    </w:p>
    <w:p w:rsidR="006C3577" w:rsidRPr="00F72A2A" w:rsidRDefault="002E1BF1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1</w:t>
      </w:r>
      <w:r w:rsidR="006C3577" w:rsidRPr="00F72A2A">
        <w:rPr>
          <w:rFonts w:eastAsia="Times New Roman"/>
          <w:szCs w:val="24"/>
          <w:lang w:eastAsia="ar-SA"/>
        </w:rPr>
        <w:t>. Правоотношения, связанные с осуществлением строительства (реконструкции) объектов капитального с</w:t>
      </w:r>
      <w:r w:rsidR="006C3577">
        <w:rPr>
          <w:rFonts w:eastAsia="Times New Roman"/>
          <w:szCs w:val="24"/>
          <w:lang w:eastAsia="ar-SA"/>
        </w:rPr>
        <w:t xml:space="preserve">троительства на территории МО «Село </w:t>
      </w:r>
      <w:r w:rsidR="006C3577" w:rsidRPr="00467D86">
        <w:rPr>
          <w:rFonts w:eastAsia="Times New Roman"/>
          <w:szCs w:val="24"/>
          <w:lang w:eastAsia="ar-SA"/>
        </w:rPr>
        <w:t>Ново-Николаевка</w:t>
      </w:r>
      <w:r w:rsidR="006C3577" w:rsidRPr="00F72A2A">
        <w:rPr>
          <w:rFonts w:eastAsia="Times New Roman"/>
          <w:szCs w:val="24"/>
          <w:lang w:eastAsia="ar-SA"/>
        </w:rPr>
        <w:t>»,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:rsidR="006C3577" w:rsidRPr="00F72A2A" w:rsidRDefault="002E1BF1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2</w:t>
      </w:r>
      <w:r w:rsidR="006C3577" w:rsidRPr="00F72A2A">
        <w:rPr>
          <w:rFonts w:eastAsia="Times New Roman"/>
          <w:szCs w:val="24"/>
          <w:lang w:eastAsia="ar-SA"/>
        </w:rPr>
        <w:t>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МО «</w:t>
      </w:r>
      <w:r w:rsidR="006C3577">
        <w:rPr>
          <w:rFonts w:eastAsia="Times New Roman"/>
          <w:szCs w:val="24"/>
          <w:lang w:eastAsia="ar-SA"/>
        </w:rPr>
        <w:t xml:space="preserve">Село </w:t>
      </w:r>
      <w:r w:rsidR="006C3577" w:rsidRPr="00467D86">
        <w:rPr>
          <w:rFonts w:eastAsia="Times New Roman"/>
          <w:szCs w:val="24"/>
          <w:lang w:eastAsia="ar-SA"/>
        </w:rPr>
        <w:t>Ново-Николаевка</w:t>
      </w:r>
      <w:r w:rsidR="006C3577" w:rsidRPr="00F72A2A">
        <w:rPr>
          <w:rFonts w:eastAsia="Times New Roman"/>
          <w:szCs w:val="24"/>
          <w:lang w:eastAsia="ar-SA"/>
        </w:rPr>
        <w:t>», утверждённых до вступления в силу настоящих Правил, являются действующими в пределах сроков действия таких документов.</w:t>
      </w:r>
    </w:p>
    <w:p w:rsidR="006C3577" w:rsidRPr="00F72A2A" w:rsidRDefault="002E1BF1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</w:t>
      </w:r>
      <w:r w:rsidR="006C3577" w:rsidRPr="00F72A2A">
        <w:rPr>
          <w:rFonts w:eastAsia="Times New Roman"/>
          <w:szCs w:val="24"/>
          <w:lang w:eastAsia="ar-SA"/>
        </w:rPr>
        <w:t>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МО «</w:t>
      </w:r>
      <w:r w:rsidR="006C3577">
        <w:rPr>
          <w:rFonts w:eastAsia="Times New Roman"/>
          <w:szCs w:val="24"/>
          <w:lang w:eastAsia="ar-SA"/>
        </w:rPr>
        <w:t xml:space="preserve">Село </w:t>
      </w:r>
      <w:r w:rsidR="006C3577" w:rsidRPr="00467D86">
        <w:rPr>
          <w:rFonts w:eastAsia="Times New Roman"/>
          <w:szCs w:val="24"/>
          <w:lang w:eastAsia="ar-SA"/>
        </w:rPr>
        <w:t>Ново-Николаевка</w:t>
      </w:r>
      <w:r w:rsidR="006C3577" w:rsidRPr="00F72A2A">
        <w:rPr>
          <w:rFonts w:eastAsia="Times New Roman"/>
          <w:szCs w:val="24"/>
          <w:lang w:eastAsia="ar-SA"/>
        </w:rPr>
        <w:t xml:space="preserve">» принято </w:t>
      </w:r>
      <w:r w:rsidR="006C3577" w:rsidRPr="00F72A2A">
        <w:rPr>
          <w:rFonts w:eastAsia="Times New Roman"/>
          <w:szCs w:val="24"/>
          <w:lang w:eastAsia="ar-SA"/>
        </w:rPr>
        <w:lastRenderedPageBreak/>
        <w:t>решение о направлении документации по планировке территории главе МО «</w:t>
      </w:r>
      <w:r w:rsidR="006C3577">
        <w:rPr>
          <w:rFonts w:eastAsia="Times New Roman"/>
          <w:szCs w:val="24"/>
          <w:lang w:eastAsia="ar-SA"/>
        </w:rPr>
        <w:t>Ахтубинский район</w:t>
      </w:r>
      <w:r w:rsidR="006C3577" w:rsidRPr="00F72A2A">
        <w:rPr>
          <w:rFonts w:eastAsia="Times New Roman"/>
          <w:szCs w:val="24"/>
          <w:lang w:eastAsia="ar-SA"/>
        </w:rPr>
        <w:t xml:space="preserve">» в соответствии с частью 4 статьи 46 Градостроительного кодекса Российской Федерации, такое решение является действующим. </w:t>
      </w:r>
    </w:p>
    <w:p w:rsidR="006C3577" w:rsidRPr="00F72A2A" w:rsidRDefault="002E1BF1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4</w:t>
      </w:r>
      <w:r w:rsidR="006C3577" w:rsidRPr="00F72A2A">
        <w:rPr>
          <w:rFonts w:eastAsia="Times New Roman"/>
          <w:szCs w:val="24"/>
          <w:lang w:eastAsia="ar-SA"/>
        </w:rPr>
        <w:t>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в</w:t>
      </w:r>
      <w:r w:rsidR="00293784">
        <w:rPr>
          <w:rFonts w:eastAsia="Times New Roman"/>
          <w:szCs w:val="24"/>
          <w:lang w:eastAsia="ar-SA"/>
        </w:rPr>
        <w:t xml:space="preserve"> </w:t>
      </w:r>
      <w:r w:rsidR="006C3577" w:rsidRPr="00F72A2A">
        <w:rPr>
          <w:rFonts w:eastAsia="Times New Roman"/>
          <w:szCs w:val="24"/>
          <w:lang w:eastAsia="ar-SA"/>
        </w:rPr>
        <w:t>соответствие с такими градостроительными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6C3577" w:rsidRPr="00F72A2A" w:rsidRDefault="002E1BF1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5</w:t>
      </w:r>
      <w:r w:rsidR="006C3577" w:rsidRPr="00F72A2A">
        <w:rPr>
          <w:rFonts w:eastAsia="Times New Roman"/>
          <w:szCs w:val="24"/>
          <w:lang w:eastAsia="ar-SA"/>
        </w:rPr>
        <w:t>. Реконструкция указанных в пункте 5 настоящей статьи объектов капитального строительства может осуществляться только путем 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:rsidR="006C3577" w:rsidRDefault="002E1BF1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6</w:t>
      </w:r>
      <w:r w:rsidR="006C3577" w:rsidRPr="00F72A2A">
        <w:rPr>
          <w:rFonts w:eastAsia="Times New Roman"/>
          <w:szCs w:val="24"/>
          <w:lang w:eastAsia="ar-SA"/>
        </w:rPr>
        <w:t>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6C3577" w:rsidRPr="00F72A2A" w:rsidRDefault="006C3577" w:rsidP="006C3577">
      <w:pPr>
        <w:pStyle w:val="4"/>
      </w:pPr>
      <w:bookmarkStart w:id="68" w:name="_Toc472432413"/>
      <w:bookmarkStart w:id="69" w:name="_Toc5182828"/>
      <w:r w:rsidRPr="00F72A2A">
        <w:t>Статья 15. Основание и право инициативы внесения изменений в  Правила землепользования и застройки МО «</w:t>
      </w:r>
      <w:r>
        <w:t xml:space="preserve">Село </w:t>
      </w:r>
      <w:r w:rsidRPr="00467D86">
        <w:t>Ново-Николаевка</w:t>
      </w:r>
      <w:r w:rsidRPr="00F72A2A">
        <w:t>».</w:t>
      </w:r>
      <w:bookmarkEnd w:id="68"/>
      <w:bookmarkEnd w:id="69"/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Порядок внесения изменений в Правила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осуществляется в порядке, предусмотренном статьями 31-33 Градостроительного кодекса Российской Федерации.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Основаниями для рассмотрения главой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вопроса о внесении изменений в Правила являются:</w:t>
      </w:r>
    </w:p>
    <w:p w:rsidR="006C3577" w:rsidRPr="00F72A2A" w:rsidRDefault="006C3577" w:rsidP="00901BAB">
      <w:pPr>
        <w:spacing w:after="0" w:line="240" w:lineRule="auto"/>
        <w:ind w:left="1276" w:hanging="425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1) несоответствие Правил </w:t>
      </w:r>
      <w:r>
        <w:rPr>
          <w:rFonts w:eastAsia="Times New Roman"/>
          <w:szCs w:val="24"/>
          <w:lang w:eastAsia="ar-SA"/>
        </w:rPr>
        <w:t>землепользования и застройки г</w:t>
      </w:r>
      <w:r w:rsidRPr="00F72A2A">
        <w:rPr>
          <w:rFonts w:eastAsia="Times New Roman"/>
          <w:szCs w:val="24"/>
          <w:lang w:eastAsia="ar-SA"/>
        </w:rPr>
        <w:t>енеральному плану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возникшее в результате внесения в него изменений, ли</w:t>
      </w:r>
      <w:r>
        <w:rPr>
          <w:rFonts w:eastAsia="Times New Roman"/>
          <w:szCs w:val="24"/>
          <w:lang w:eastAsia="ar-SA"/>
        </w:rPr>
        <w:t>бо в случае утверждения нового г</w:t>
      </w:r>
      <w:r w:rsidRPr="00F72A2A">
        <w:rPr>
          <w:rFonts w:eastAsia="Times New Roman"/>
          <w:szCs w:val="24"/>
          <w:lang w:eastAsia="ar-SA"/>
        </w:rPr>
        <w:t>енерального планаМО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6C3577" w:rsidRPr="00F72A2A" w:rsidRDefault="006C3577" w:rsidP="00901BAB">
      <w:pPr>
        <w:spacing w:after="0" w:line="240" w:lineRule="auto"/>
        <w:ind w:left="1276" w:hanging="425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3. Предложения о внесении изменений в Правила </w:t>
      </w:r>
      <w:r w:rsidRPr="00E43B90">
        <w:rPr>
          <w:rFonts w:eastAsia="Times New Roman"/>
          <w:szCs w:val="24"/>
          <w:lang w:eastAsia="ar-SA"/>
        </w:rPr>
        <w:t xml:space="preserve">землепользования и застройки </w:t>
      </w:r>
      <w:r w:rsidRPr="00F72A2A">
        <w:rPr>
          <w:rFonts w:eastAsia="Times New Roman"/>
          <w:szCs w:val="24"/>
          <w:lang w:eastAsia="ar-SA"/>
        </w:rPr>
        <w:t xml:space="preserve">направляются </w:t>
      </w:r>
      <w:r w:rsidRPr="00997911">
        <w:rPr>
          <w:rFonts w:eastAsia="Times New Roman"/>
          <w:szCs w:val="24"/>
          <w:lang w:eastAsia="ar-SA"/>
        </w:rPr>
        <w:t>в комиссию по подготовке проекта Правил землепользования и застройки МО «Село Ново-Николаевка»</w:t>
      </w:r>
      <w:r w:rsidRPr="00F72A2A">
        <w:rPr>
          <w:rFonts w:eastAsia="Times New Roman"/>
          <w:szCs w:val="24"/>
          <w:lang w:eastAsia="ar-SA"/>
        </w:rPr>
        <w:t xml:space="preserve"> (далее – Комиссия):</w:t>
      </w:r>
    </w:p>
    <w:p w:rsidR="006C3577" w:rsidRPr="00F72A2A" w:rsidRDefault="006C3577" w:rsidP="006C35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C3577" w:rsidRPr="00F72A2A" w:rsidRDefault="006C3577" w:rsidP="006C35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C3577" w:rsidRPr="00F72A2A" w:rsidRDefault="006C3577" w:rsidP="006C35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органами местного самоуправления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случаях, если необходимо совершенствовать порядок регулирования землепользования и застройки на территории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6C3577" w:rsidRDefault="006C3577" w:rsidP="006C35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физическими или юридическими лицами в инициативном порядке либо в случаях, если в результате применения Правил</w:t>
      </w:r>
      <w:r w:rsidR="00293784">
        <w:rPr>
          <w:rFonts w:eastAsia="Times New Roman"/>
          <w:szCs w:val="24"/>
          <w:lang w:eastAsia="ar-SA"/>
        </w:rPr>
        <w:t xml:space="preserve"> </w:t>
      </w:r>
      <w:r w:rsidRPr="00E43B90">
        <w:rPr>
          <w:rFonts w:eastAsia="Times New Roman"/>
          <w:szCs w:val="24"/>
          <w:lang w:eastAsia="ar-SA"/>
        </w:rPr>
        <w:t>землепользования и застройки</w:t>
      </w:r>
      <w:r w:rsidR="00293784">
        <w:rPr>
          <w:rFonts w:eastAsia="Times New Roman"/>
          <w:szCs w:val="24"/>
          <w:lang w:eastAsia="ar-SA"/>
        </w:rPr>
        <w:t xml:space="preserve"> </w:t>
      </w:r>
      <w:r w:rsidRPr="00F72A2A">
        <w:rPr>
          <w:rFonts w:eastAsia="Times New Roman"/>
          <w:szCs w:val="24"/>
          <w:lang w:eastAsia="ar-SA"/>
        </w:rPr>
        <w:lastRenderedPageBreak/>
        <w:t>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C3577" w:rsidRPr="00F72A2A" w:rsidRDefault="006C3577" w:rsidP="006C3577">
      <w:pPr>
        <w:spacing w:after="0" w:line="240" w:lineRule="auto"/>
        <w:ind w:left="1287"/>
        <w:contextualSpacing/>
        <w:jc w:val="both"/>
        <w:rPr>
          <w:rFonts w:eastAsia="Times New Roman"/>
          <w:szCs w:val="24"/>
          <w:lang w:eastAsia="ar-SA"/>
        </w:rPr>
      </w:pPr>
    </w:p>
    <w:p w:rsidR="006C3577" w:rsidRPr="00E43B90" w:rsidRDefault="006C3577" w:rsidP="006C3577">
      <w:pPr>
        <w:pStyle w:val="4"/>
        <w:spacing w:before="0" w:after="0"/>
        <w:contextualSpacing/>
        <w:jc w:val="both"/>
        <w:rPr>
          <w:szCs w:val="24"/>
        </w:rPr>
      </w:pPr>
      <w:bookmarkStart w:id="70" w:name="_Toc472432414"/>
      <w:bookmarkStart w:id="71" w:name="_Toc5182829"/>
      <w:r w:rsidRPr="00F72A2A">
        <w:t xml:space="preserve">Статья 16. Внесения изменений в  Правила землепользования и застройки </w:t>
      </w:r>
    </w:p>
    <w:p w:rsidR="006C3577" w:rsidRPr="00F72A2A" w:rsidRDefault="006C3577" w:rsidP="00293784">
      <w:pPr>
        <w:pStyle w:val="4"/>
        <w:jc w:val="center"/>
        <w:rPr>
          <w:szCs w:val="24"/>
        </w:rPr>
      </w:pPr>
      <w:r w:rsidRPr="00F72A2A">
        <w:t>МО «</w:t>
      </w:r>
      <w:r>
        <w:t xml:space="preserve">Село </w:t>
      </w:r>
      <w:r w:rsidRPr="00467D86">
        <w:t>Ново-Николаевка</w:t>
      </w:r>
      <w:r w:rsidRPr="00F72A2A">
        <w:t>»</w:t>
      </w:r>
      <w:bookmarkEnd w:id="70"/>
      <w:bookmarkEnd w:id="71"/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2. Глава МО «Ахтубинский район</w:t>
      </w:r>
      <w:r w:rsidRPr="00F72A2A">
        <w:rPr>
          <w:rFonts w:eastAsia="Times New Roman"/>
          <w:szCs w:val="24"/>
          <w:lang w:eastAsia="ar-SA"/>
        </w:rPr>
        <w:t>»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Глава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не позднее</w:t>
      </w:r>
      <w:r>
        <w:rPr>
          <w:rFonts w:eastAsia="Times New Roman"/>
          <w:szCs w:val="24"/>
          <w:lang w:eastAsia="ar-SA"/>
        </w:rPr>
        <w:t xml:space="preserve">, </w:t>
      </w:r>
      <w:r w:rsidRPr="00F72A2A">
        <w:rPr>
          <w:rFonts w:eastAsia="Times New Roman"/>
          <w:szCs w:val="24"/>
          <w:lang w:eastAsia="ar-SA"/>
        </w:rPr>
        <w:t>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сети «Интернет». Сообщение о принятии такого решения также может быть распространено по радио и телевидению.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схеме территориального планирования Астраханской области, схемам территориального планирования Российской Федерации, глава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5. Публичные слушания по проекту Правил проводятся комиссией в порядке, определяемом решением Совета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«О публичн</w:t>
      </w:r>
      <w:r>
        <w:rPr>
          <w:rFonts w:eastAsia="Times New Roman"/>
          <w:szCs w:val="24"/>
          <w:lang w:eastAsia="ar-SA"/>
        </w:rPr>
        <w:t xml:space="preserve">ых слушаниях на территории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в соответствии со статьями 31-32 Градостроительного кодекса Российской Федерации.</w:t>
      </w:r>
      <w:r w:rsidR="005A5608">
        <w:rPr>
          <w:rFonts w:eastAsia="Times New Roman"/>
          <w:szCs w:val="24"/>
          <w:lang w:eastAsia="ar-SA"/>
        </w:rPr>
        <w:t xml:space="preserve"> Согласно п. </w:t>
      </w:r>
      <w:r w:rsidR="005A5608" w:rsidRPr="005A5608">
        <w:rPr>
          <w:rFonts w:eastAsia="Times New Roman"/>
          <w:szCs w:val="24"/>
          <w:lang w:eastAsia="ar-SA"/>
        </w:rPr>
        <w:t>13.</w:t>
      </w:r>
      <w:r w:rsidR="005A5608">
        <w:rPr>
          <w:rFonts w:eastAsia="Times New Roman"/>
          <w:szCs w:val="24"/>
          <w:lang w:eastAsia="ar-SA"/>
        </w:rPr>
        <w:t>,п</w:t>
      </w:r>
      <w:r w:rsidR="005A5608" w:rsidRPr="005A5608">
        <w:rPr>
          <w:rFonts w:eastAsia="Times New Roman"/>
          <w:szCs w:val="24"/>
          <w:lang w:eastAsia="ar-SA"/>
        </w:rPr>
        <w:t>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</w:t>
      </w:r>
      <w:r w:rsidR="005A5608">
        <w:rPr>
          <w:rFonts w:eastAsia="Times New Roman"/>
          <w:szCs w:val="24"/>
          <w:lang w:eastAsia="ar-SA"/>
        </w:rPr>
        <w:t>ня опубликования такого проекта</w:t>
      </w:r>
      <w:r w:rsidRPr="00B84706">
        <w:rPr>
          <w:rFonts w:eastAsia="Times New Roman"/>
          <w:szCs w:val="24"/>
          <w:lang w:eastAsia="ar-SA"/>
        </w:rPr>
        <w:t>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В случае подготовки проекта о внесении изменения в Правила </w:t>
      </w:r>
      <w:r w:rsidRPr="00E43B90">
        <w:rPr>
          <w:rFonts w:eastAsia="Times New Roman"/>
          <w:szCs w:val="24"/>
          <w:lang w:eastAsia="ar-SA"/>
        </w:rPr>
        <w:t xml:space="preserve">землепользования и застройки </w:t>
      </w:r>
      <w:r w:rsidRPr="00F72A2A">
        <w:rPr>
          <w:rFonts w:eastAsia="Times New Roman"/>
          <w:szCs w:val="24"/>
          <w:lang w:eastAsia="ar-SA"/>
        </w:rPr>
        <w:t>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6C3577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муниципального образования. Обязательными приложениями к проекту о внесении </w:t>
      </w:r>
      <w:r w:rsidRPr="00F72A2A">
        <w:rPr>
          <w:rFonts w:eastAsia="Times New Roman"/>
          <w:szCs w:val="24"/>
          <w:lang w:eastAsia="ar-SA"/>
        </w:rPr>
        <w:lastRenderedPageBreak/>
        <w:t>изменения в Правила</w:t>
      </w:r>
      <w:r w:rsidR="00293784">
        <w:rPr>
          <w:rFonts w:eastAsia="Times New Roman"/>
          <w:szCs w:val="24"/>
          <w:lang w:eastAsia="ar-SA"/>
        </w:rPr>
        <w:t xml:space="preserve"> </w:t>
      </w:r>
      <w:r w:rsidRPr="00E43B90">
        <w:rPr>
          <w:rFonts w:eastAsia="Times New Roman"/>
          <w:szCs w:val="24"/>
          <w:lang w:eastAsia="ar-SA"/>
        </w:rPr>
        <w:t>землепользования и застройки</w:t>
      </w:r>
      <w:r w:rsidRPr="00F72A2A">
        <w:rPr>
          <w:rFonts w:eastAsia="Times New Roman"/>
          <w:szCs w:val="24"/>
          <w:lang w:eastAsia="ar-SA"/>
        </w:rPr>
        <w:t xml:space="preserve"> являются протокол публичных слушаний и заключение о результатах публичных слушаний.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7. Глава муниципального образования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в течение десяти дней после представления ему проекта о внесении изменения в Правила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8. Внесение изменения в Правила утверждается решением Совета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». Обязательными приложениями к проекту о внесении изменения в Правила</w:t>
      </w:r>
      <w:r w:rsidR="00293784">
        <w:rPr>
          <w:rFonts w:eastAsia="Times New Roman"/>
          <w:szCs w:val="24"/>
          <w:lang w:eastAsia="ar-SA"/>
        </w:rPr>
        <w:t xml:space="preserve"> </w:t>
      </w:r>
      <w:r w:rsidRPr="00E43B90">
        <w:rPr>
          <w:rFonts w:eastAsia="Times New Roman"/>
          <w:szCs w:val="24"/>
          <w:lang w:eastAsia="ar-SA"/>
        </w:rPr>
        <w:t>землепользования и застройки</w:t>
      </w:r>
      <w:r w:rsidRPr="00F72A2A">
        <w:rPr>
          <w:rFonts w:eastAsia="Times New Roman"/>
          <w:szCs w:val="24"/>
          <w:lang w:eastAsia="ar-SA"/>
        </w:rPr>
        <w:t xml:space="preserve"> являются протоколы публичных слушаний по указанному проекту и заключение о результатах таких публичных слушаний.</w:t>
      </w:r>
    </w:p>
    <w:p w:rsidR="006C3577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Совет МО «Ахтубинский район</w:t>
      </w:r>
      <w:r w:rsidRPr="00F72A2A">
        <w:rPr>
          <w:rFonts w:eastAsia="Times New Roman"/>
          <w:szCs w:val="24"/>
          <w:lang w:eastAsia="ar-SA"/>
        </w:rPr>
        <w:t xml:space="preserve">» по результатам рассмотрения проекта о внесении изменения в Правила </w:t>
      </w:r>
      <w:r w:rsidRPr="00E43B90">
        <w:rPr>
          <w:rFonts w:eastAsia="Times New Roman"/>
          <w:szCs w:val="24"/>
          <w:lang w:eastAsia="ar-SA"/>
        </w:rPr>
        <w:t xml:space="preserve">землепользования и застройки </w:t>
      </w:r>
      <w:r w:rsidRPr="00F72A2A">
        <w:rPr>
          <w:rFonts w:eastAsia="Times New Roman"/>
          <w:szCs w:val="24"/>
          <w:lang w:eastAsia="ar-SA"/>
        </w:rPr>
        <w:t xml:space="preserve">и обязательных приложений к нему может утвердить данные изменения или направить проект о внесении изменения в Правила </w:t>
      </w:r>
      <w:r w:rsidRPr="00E43B90">
        <w:rPr>
          <w:rFonts w:eastAsia="Times New Roman"/>
          <w:szCs w:val="24"/>
          <w:lang w:eastAsia="ar-SA"/>
        </w:rPr>
        <w:t xml:space="preserve">землепользования и застройки </w:t>
      </w:r>
      <w:r w:rsidRPr="00F72A2A">
        <w:rPr>
          <w:rFonts w:eastAsia="Times New Roman"/>
          <w:szCs w:val="24"/>
          <w:lang w:eastAsia="ar-SA"/>
        </w:rPr>
        <w:t>главе администрации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на доработку в соответствии с результатами публичных слушаний по указанному проекту.</w:t>
      </w:r>
    </w:p>
    <w:p w:rsidR="006C3577" w:rsidRDefault="006C3577" w:rsidP="006C3577">
      <w:pPr>
        <w:spacing w:after="0" w:line="240" w:lineRule="auto"/>
        <w:ind w:firstLine="567"/>
        <w:contextualSpacing/>
        <w:jc w:val="both"/>
        <w:rPr>
          <w:szCs w:val="24"/>
        </w:rPr>
      </w:pPr>
      <w:r w:rsidRPr="006C3577">
        <w:rPr>
          <w:rFonts w:eastAsia="Times New Roman"/>
          <w:szCs w:val="24"/>
          <w:lang w:eastAsia="ar-SA"/>
        </w:rPr>
        <w:t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МО «Ахтубинский район» в сети «Интернет».</w:t>
      </w:r>
    </w:p>
    <w:p w:rsidR="006C3577" w:rsidRDefault="006C3577" w:rsidP="006C3577">
      <w:pPr>
        <w:pStyle w:val="2"/>
        <w:numPr>
          <w:ilvl w:val="0"/>
          <w:numId w:val="0"/>
        </w:numPr>
        <w:spacing w:before="0" w:after="0"/>
        <w:ind w:left="567"/>
        <w:contextualSpacing/>
        <w:rPr>
          <w:szCs w:val="24"/>
          <w:lang w:val="ru-RU"/>
        </w:rPr>
      </w:pPr>
    </w:p>
    <w:bookmarkEnd w:id="62"/>
    <w:bookmarkEnd w:id="63"/>
    <w:p w:rsidR="006C3577" w:rsidRPr="00562FAA" w:rsidRDefault="006C3577" w:rsidP="006C3577">
      <w:pPr>
        <w:pStyle w:val="2"/>
        <w:numPr>
          <w:ilvl w:val="0"/>
          <w:numId w:val="0"/>
        </w:numPr>
        <w:spacing w:before="0" w:after="0"/>
        <w:ind w:left="567"/>
        <w:contextualSpacing/>
        <w:rPr>
          <w:lang w:val="ru-RU"/>
        </w:rPr>
      </w:pPr>
      <w:r w:rsidRPr="00562FAA">
        <w:rPr>
          <w:lang w:val="ru-RU"/>
        </w:rPr>
        <w:t>Глава 6. Положение о регулировании иных вопросов землепользования и застройки на территории МО «</w:t>
      </w:r>
      <w:r>
        <w:rPr>
          <w:lang w:val="ru-RU"/>
        </w:rPr>
        <w:t xml:space="preserve">Село </w:t>
      </w:r>
      <w:r w:rsidRPr="00467D86">
        <w:rPr>
          <w:lang w:val="ru-RU"/>
        </w:rPr>
        <w:t>Ново-Николаевка</w:t>
      </w:r>
      <w:r w:rsidRPr="00562FAA">
        <w:rPr>
          <w:lang w:val="ru-RU"/>
        </w:rPr>
        <w:t xml:space="preserve">» </w:t>
      </w:r>
      <w:r>
        <w:rPr>
          <w:lang w:val="ru-RU"/>
        </w:rPr>
        <w:t>Ахтубинского</w:t>
      </w:r>
      <w:r w:rsidR="00293784">
        <w:rPr>
          <w:lang w:val="ru-RU"/>
        </w:rPr>
        <w:t xml:space="preserve"> </w:t>
      </w:r>
      <w:r w:rsidRPr="00562FAA">
        <w:rPr>
          <w:lang w:val="ru-RU"/>
        </w:rPr>
        <w:t>района Астраханской области.</w:t>
      </w:r>
    </w:p>
    <w:p w:rsidR="006C3577" w:rsidRPr="00F72A2A" w:rsidRDefault="006C3577" w:rsidP="006C3577">
      <w:pPr>
        <w:pStyle w:val="4"/>
        <w:jc w:val="both"/>
        <w:rPr>
          <w:szCs w:val="24"/>
        </w:rPr>
      </w:pPr>
      <w:bookmarkStart w:id="72" w:name="_Toc472432416"/>
      <w:bookmarkStart w:id="73" w:name="_Toc5182831"/>
      <w:r w:rsidRPr="00F72A2A">
        <w:t>Статья 17. Благоустройство территории МО «</w:t>
      </w:r>
      <w:r>
        <w:t xml:space="preserve">Село </w:t>
      </w:r>
      <w:r w:rsidRPr="00467D86">
        <w:t>Ново-Николаевка</w:t>
      </w:r>
      <w:r w:rsidRPr="00F72A2A">
        <w:t>»</w:t>
      </w:r>
      <w:r w:rsidR="00293784">
        <w:t xml:space="preserve"> </w:t>
      </w:r>
      <w:r>
        <w:t>Ахтубинского района Астраханской области</w:t>
      </w:r>
      <w:r w:rsidRPr="00F72A2A">
        <w:t>.</w:t>
      </w:r>
      <w:bookmarkEnd w:id="72"/>
      <w:bookmarkEnd w:id="73"/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Вопросы, связанные с благоустройством территории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регулируются правилами благоустройства, обеспечения чистоты и порядка на территории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утв</w:t>
      </w:r>
      <w:r>
        <w:rPr>
          <w:rFonts w:eastAsia="Times New Roman"/>
          <w:szCs w:val="24"/>
          <w:lang w:eastAsia="ar-SA"/>
        </w:rPr>
        <w:t xml:space="preserve">ерждаемыми решением Совета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в соответствии с Градостроительным кодексом Российской Федерации, кодексом Российской Федерации об административных правонарушениях, Фе</w:t>
      </w:r>
      <w:r w:rsidR="00901BAB">
        <w:rPr>
          <w:rFonts w:eastAsia="Times New Roman"/>
          <w:szCs w:val="24"/>
          <w:lang w:eastAsia="ar-SA"/>
        </w:rPr>
        <w:t>деральным законом от 30.03.1999</w:t>
      </w:r>
      <w:r w:rsidRPr="00F72A2A">
        <w:rPr>
          <w:rFonts w:eastAsia="Times New Roman"/>
          <w:szCs w:val="24"/>
          <w:lang w:eastAsia="ar-SA"/>
        </w:rPr>
        <w:t>г. №52-ФЗ «О санитарно-эпидемиологическом благополучии населения», Фе</w:t>
      </w:r>
      <w:r w:rsidR="00901BAB">
        <w:rPr>
          <w:rFonts w:eastAsia="Times New Roman"/>
          <w:szCs w:val="24"/>
          <w:lang w:eastAsia="ar-SA"/>
        </w:rPr>
        <w:t>деральным законом от 10.01.2002</w:t>
      </w:r>
      <w:r w:rsidRPr="00F72A2A">
        <w:rPr>
          <w:rFonts w:eastAsia="Times New Roman"/>
          <w:szCs w:val="24"/>
          <w:lang w:eastAsia="ar-SA"/>
        </w:rPr>
        <w:t>г. №7-ФЗ «Об охране окружающей среды», Фе</w:t>
      </w:r>
      <w:r w:rsidR="00901BAB">
        <w:rPr>
          <w:rFonts w:eastAsia="Times New Roman"/>
          <w:szCs w:val="24"/>
          <w:lang w:eastAsia="ar-SA"/>
        </w:rPr>
        <w:t>деральным законом от 06.10.2003</w:t>
      </w:r>
      <w:r w:rsidRPr="00F72A2A">
        <w:rPr>
          <w:rFonts w:eastAsia="Times New Roman"/>
          <w:szCs w:val="24"/>
          <w:lang w:eastAsia="ar-SA"/>
        </w:rPr>
        <w:t>г. №7-ФЗ «Об общих принципах организации местного самоуправления в Российской Федерации», Законом Аст</w:t>
      </w:r>
      <w:r w:rsidR="00901BAB">
        <w:rPr>
          <w:rFonts w:eastAsia="Times New Roman"/>
          <w:szCs w:val="24"/>
          <w:lang w:eastAsia="ar-SA"/>
        </w:rPr>
        <w:t>раханской области от 04.09.2007</w:t>
      </w:r>
      <w:r w:rsidRPr="00F72A2A">
        <w:rPr>
          <w:rFonts w:eastAsia="Times New Roman"/>
          <w:szCs w:val="24"/>
          <w:lang w:eastAsia="ar-SA"/>
        </w:rPr>
        <w:t>г. №49/2007-ОЗ «Об административных правонарушениях», Уставом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иными нормативными правовыми актами, действующими в области благоустройства, обеспечения чистоты и порядка.</w:t>
      </w:r>
    </w:p>
    <w:p w:rsidR="006C3577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</w:t>
      </w:r>
      <w:r w:rsidR="00901BAB">
        <w:rPr>
          <w:rFonts w:eastAsia="Times New Roman"/>
          <w:szCs w:val="24"/>
          <w:lang w:eastAsia="ar-SA"/>
        </w:rPr>
        <w:t>раханской области от 15.07.2015</w:t>
      </w:r>
      <w:r w:rsidRPr="00F72A2A">
        <w:rPr>
          <w:rFonts w:eastAsia="Times New Roman"/>
          <w:szCs w:val="24"/>
          <w:lang w:eastAsia="ar-SA"/>
        </w:rPr>
        <w:t>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К элементам благоустройства территории относятся: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дождеприемные колодцы);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озеленение;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дорожно-тропиночное покрытие, в том числе твердое (монолитное или сборное, выполняемое из асфальтобетона, цементобетона,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элементы </w:t>
      </w:r>
      <w:r>
        <w:rPr>
          <w:rFonts w:eastAsia="Times New Roman"/>
          <w:szCs w:val="24"/>
          <w:lang w:eastAsia="ar-SA"/>
        </w:rPr>
        <w:t>сопряжения поверхностей земли (</w:t>
      </w:r>
      <w:r w:rsidRPr="00F72A2A">
        <w:rPr>
          <w:rFonts w:eastAsia="Times New Roman"/>
          <w:szCs w:val="24"/>
          <w:lang w:eastAsia="ar-SA"/>
        </w:rPr>
        <w:t>бортовые камни, пандусы, ступени, лестницы);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ограждения;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техническое оборудование (укрытия таксофонов, почтовые ящики, 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т т.п.);</w:t>
      </w:r>
    </w:p>
    <w:p w:rsidR="006C3577" w:rsidRPr="00F72A2A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игровое и спортивное оборудование;</w:t>
      </w:r>
    </w:p>
    <w:p w:rsidR="006C3577" w:rsidRDefault="006C3577" w:rsidP="006C3577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освещение и осветительное оборудование.</w:t>
      </w:r>
    </w:p>
    <w:p w:rsidR="006C3577" w:rsidRPr="00F72A2A" w:rsidRDefault="006C3577" w:rsidP="006C3577">
      <w:p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</w:p>
    <w:p w:rsidR="006C3577" w:rsidRPr="00F72A2A" w:rsidRDefault="006C3577" w:rsidP="006C3577">
      <w:pPr>
        <w:pStyle w:val="4"/>
        <w:spacing w:before="0" w:after="0"/>
        <w:contextualSpacing/>
        <w:jc w:val="center"/>
      </w:pPr>
      <w:bookmarkStart w:id="74" w:name="_Toc198878422"/>
      <w:bookmarkStart w:id="75" w:name="_Toc472432417"/>
      <w:bookmarkStart w:id="76" w:name="_Toc5182832"/>
      <w:r w:rsidRPr="00F72A2A">
        <w:t>Статья 18. Порядок устройства ограждений земельных участков.</w:t>
      </w:r>
      <w:bookmarkEnd w:id="74"/>
      <w:bookmarkEnd w:id="75"/>
      <w:bookmarkEnd w:id="76"/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</w:t>
      </w:r>
      <w:r>
        <w:rPr>
          <w:rFonts w:eastAsia="Times New Roman"/>
          <w:szCs w:val="24"/>
          <w:lang w:eastAsia="ar-SA"/>
        </w:rPr>
        <w:t xml:space="preserve">МО «Ахтубинский район» </w:t>
      </w:r>
      <w:r w:rsidRPr="00F72A2A">
        <w:rPr>
          <w:rFonts w:eastAsia="Times New Roman"/>
          <w:szCs w:val="24"/>
          <w:lang w:eastAsia="ar-SA"/>
        </w:rPr>
        <w:t xml:space="preserve">в соответствии с требованиями части 5 настоящей статьи. 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:rsidR="006C3577" w:rsidRPr="00F72A2A" w:rsidRDefault="006C3577" w:rsidP="006C3577">
      <w:pPr>
        <w:numPr>
          <w:ilvl w:val="0"/>
          <w:numId w:val="27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6C3577" w:rsidRPr="00F72A2A" w:rsidRDefault="006C3577" w:rsidP="006C3577">
      <w:pPr>
        <w:numPr>
          <w:ilvl w:val="0"/>
          <w:numId w:val="27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5. Для согласования эскиза ограждения лицо, являющееся правообладателем земельного участка, подаёт в Администрацию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заявление о согласовании ограждения в свободной форме с приложением эскиза ограждения.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Отказ в согласовании ограждения предусматривается в случае:</w:t>
      </w:r>
    </w:p>
    <w:p w:rsidR="006C3577" w:rsidRPr="00F72A2A" w:rsidRDefault="006C3577" w:rsidP="006C3577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не</w:t>
      </w:r>
      <w:r w:rsidR="005520B7">
        <w:rPr>
          <w:rFonts w:eastAsia="Times New Roman"/>
          <w:szCs w:val="24"/>
          <w:lang w:eastAsia="ar-SA"/>
        </w:rPr>
        <w:t xml:space="preserve"> </w:t>
      </w:r>
      <w:r w:rsidRPr="00F72A2A">
        <w:rPr>
          <w:rFonts w:eastAsia="Times New Roman"/>
          <w:szCs w:val="24"/>
          <w:lang w:eastAsia="ar-SA"/>
        </w:rPr>
        <w:t>предъявления заявителем эскиза ограждения, предусмотренного пунктом 4 настоящей статьи;</w:t>
      </w:r>
    </w:p>
    <w:p w:rsidR="006C3577" w:rsidRPr="00F72A2A" w:rsidRDefault="006C3577" w:rsidP="006C3577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:rsidR="006C3577" w:rsidRPr="00F72A2A" w:rsidRDefault="006C3577" w:rsidP="006C3577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несоблюдения условий, установленных пунктом 6 настоящей статьи.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Согласование эскиза ограждения администрацией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 осуществляется без взимания платы.</w:t>
      </w:r>
    </w:p>
    <w:p w:rsidR="006C3577" w:rsidRPr="00F72A2A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:rsidR="006C3577" w:rsidRPr="00F72A2A" w:rsidRDefault="006C3577" w:rsidP="006C3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ограждение должно быть конструктивно надёжным;</w:t>
      </w:r>
    </w:p>
    <w:p w:rsidR="006C3577" w:rsidRPr="00F72A2A" w:rsidRDefault="006C3577" w:rsidP="006C3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:rsidR="006C3577" w:rsidRDefault="006C3577" w:rsidP="006C3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ограждение должно соответствовать требованиям, установленным градостроительным регламентом применительно к той территориальной зоне, в кото</w:t>
      </w:r>
      <w:r>
        <w:rPr>
          <w:rFonts w:eastAsia="Times New Roman"/>
          <w:szCs w:val="24"/>
          <w:lang w:eastAsia="ar-SA"/>
        </w:rPr>
        <w:t>рой планируется его размещение;</w:t>
      </w:r>
    </w:p>
    <w:p w:rsidR="006C3577" w:rsidRDefault="006C3577" w:rsidP="006C3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высота ограждений должна быть не более 2,2 метра;</w:t>
      </w:r>
    </w:p>
    <w:p w:rsidR="006C3577" w:rsidRDefault="006C3577" w:rsidP="006C3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по меже соседних земельных участков высота ограждения не должна превышать 2,2 метра;</w:t>
      </w:r>
    </w:p>
    <w:p w:rsidR="006C3577" w:rsidRPr="00F72A2A" w:rsidRDefault="006C3577" w:rsidP="006C3577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при обоюдном согласии владельцев земельных участков по меже в качестве ограждения может быть предусмотрено декоративное озеленение высотой до 1,5 метра.</w:t>
      </w:r>
    </w:p>
    <w:p w:rsidR="006C3577" w:rsidRDefault="006C3577" w:rsidP="006C357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7. В случае </w:t>
      </w:r>
      <w:r w:rsidRPr="00F72A2A">
        <w:rPr>
          <w:rFonts w:eastAsia="Times New Roman"/>
          <w:szCs w:val="24"/>
          <w:lang w:eastAsia="ar-SA"/>
        </w:rPr>
        <w:t xml:space="preserve">если эскиз ограждения земельного участка входит в состав проектной документации объекта капитального строительства (комплекса таких объектов), в 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77" w:name="_Toc472432418"/>
    </w:p>
    <w:p w:rsidR="006C3577" w:rsidRDefault="006C3577" w:rsidP="006C357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eastAsia="Times New Roman"/>
          <w:b/>
          <w:bCs/>
          <w:szCs w:val="26"/>
          <w:lang w:eastAsia="ar-SA"/>
        </w:rPr>
      </w:pPr>
    </w:p>
    <w:p w:rsidR="006C3577" w:rsidRPr="00F72A2A" w:rsidRDefault="006C3577" w:rsidP="006C3577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eastAsia="Times New Roman"/>
          <w:b/>
          <w:bCs/>
          <w:szCs w:val="26"/>
          <w:lang w:eastAsia="ar-SA"/>
        </w:rPr>
      </w:pPr>
      <w:r w:rsidRPr="00F72A2A">
        <w:rPr>
          <w:rFonts w:eastAsia="Times New Roman"/>
          <w:b/>
          <w:bCs/>
          <w:szCs w:val="26"/>
          <w:lang w:eastAsia="ar-SA"/>
        </w:rPr>
        <w:t>Статья 19. Ответственность за нарушение Правил землепользования и застройки МО «</w:t>
      </w:r>
      <w:r>
        <w:rPr>
          <w:rFonts w:eastAsia="Times New Roman"/>
          <w:b/>
          <w:bCs/>
          <w:szCs w:val="26"/>
          <w:lang w:eastAsia="ar-SA"/>
        </w:rPr>
        <w:t xml:space="preserve">Село </w:t>
      </w:r>
      <w:r w:rsidRPr="00467D86">
        <w:rPr>
          <w:rFonts w:eastAsia="Times New Roman"/>
          <w:b/>
          <w:bCs/>
          <w:szCs w:val="26"/>
          <w:lang w:eastAsia="ar-SA"/>
        </w:rPr>
        <w:t>Ново-Николаевка</w:t>
      </w:r>
      <w:r w:rsidRPr="00F72A2A">
        <w:rPr>
          <w:rFonts w:eastAsia="Times New Roman"/>
          <w:b/>
          <w:bCs/>
          <w:szCs w:val="26"/>
          <w:lang w:eastAsia="ar-SA"/>
        </w:rPr>
        <w:t>»</w:t>
      </w:r>
      <w:r w:rsidR="005520B7">
        <w:rPr>
          <w:rFonts w:eastAsia="Times New Roman"/>
          <w:b/>
          <w:bCs/>
          <w:szCs w:val="26"/>
          <w:lang w:eastAsia="ar-SA"/>
        </w:rPr>
        <w:t xml:space="preserve"> </w:t>
      </w:r>
      <w:r>
        <w:rPr>
          <w:rFonts w:eastAsia="Times New Roman"/>
          <w:b/>
          <w:bCs/>
          <w:szCs w:val="26"/>
          <w:lang w:eastAsia="ar-SA"/>
        </w:rPr>
        <w:t>Ахтубинского района Астраханской области</w:t>
      </w:r>
      <w:r w:rsidRPr="00F72A2A">
        <w:rPr>
          <w:rFonts w:eastAsia="Times New Roman"/>
          <w:b/>
          <w:bCs/>
          <w:szCs w:val="26"/>
          <w:lang w:eastAsia="ar-SA"/>
        </w:rPr>
        <w:t>.</w:t>
      </w:r>
      <w:bookmarkEnd w:id="77"/>
    </w:p>
    <w:p w:rsidR="005E2E7E" w:rsidRDefault="006C3577" w:rsidP="006C3577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lastRenderedPageBreak/>
        <w:t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901BAB" w:rsidRDefault="0020690B" w:rsidP="0020690B">
      <w:pPr>
        <w:pStyle w:val="2"/>
        <w:spacing w:before="0" w:after="0"/>
        <w:ind w:left="0" w:firstLine="0"/>
        <w:contextualSpacing/>
        <w:rPr>
          <w:lang w:val="ru-RU"/>
        </w:rPr>
      </w:pPr>
      <w:bookmarkStart w:id="78" w:name="_Toc472432419"/>
      <w:bookmarkStart w:id="79" w:name="_Toc5182833"/>
      <w:bookmarkStart w:id="80" w:name="_Toc472432429"/>
      <w:r w:rsidRPr="008A65BC">
        <w:rPr>
          <w:lang w:val="ru-RU"/>
        </w:rPr>
        <w:t xml:space="preserve">Раздел </w:t>
      </w:r>
      <w:r w:rsidRPr="00F72A2A">
        <w:t>II</w:t>
      </w:r>
      <w:bookmarkStart w:id="81" w:name="_Toc472432420"/>
      <w:bookmarkEnd w:id="78"/>
      <w:r>
        <w:rPr>
          <w:lang w:val="ru-RU"/>
        </w:rPr>
        <w:t xml:space="preserve">. </w:t>
      </w:r>
      <w:r w:rsidRPr="008A65BC">
        <w:rPr>
          <w:lang w:val="ru-RU"/>
        </w:rPr>
        <w:t>КАРТА ГРАДОСТРОИТЕЛЬНОГО ЗОНИРОВАНИЯ</w:t>
      </w:r>
      <w:bookmarkEnd w:id="81"/>
    </w:p>
    <w:p w:rsidR="0020690B" w:rsidRDefault="0020690B" w:rsidP="0020690B">
      <w:pPr>
        <w:pStyle w:val="2"/>
        <w:spacing w:before="0" w:after="0"/>
        <w:ind w:left="0" w:firstLine="0"/>
        <w:contextualSpacing/>
        <w:rPr>
          <w:lang w:val="ru-RU"/>
        </w:rPr>
      </w:pPr>
      <w:r>
        <w:rPr>
          <w:lang w:val="ru-RU"/>
        </w:rPr>
        <w:t xml:space="preserve">МО «Село Ново-Николаевка» </w:t>
      </w:r>
      <w:r w:rsidR="00B95712">
        <w:rPr>
          <w:lang w:val="ru-RU"/>
        </w:rPr>
        <w:t>Ахтубинского района</w:t>
      </w:r>
    </w:p>
    <w:bookmarkEnd w:id="79"/>
    <w:p w:rsidR="0020690B" w:rsidRPr="008A65BC" w:rsidRDefault="00B95712" w:rsidP="0020690B">
      <w:pPr>
        <w:pStyle w:val="2"/>
        <w:spacing w:before="0" w:after="0"/>
        <w:ind w:left="0" w:firstLine="0"/>
        <w:contextualSpacing/>
        <w:rPr>
          <w:lang w:val="ru-RU"/>
        </w:rPr>
      </w:pPr>
      <w:r>
        <w:rPr>
          <w:lang w:val="ru-RU"/>
        </w:rPr>
        <w:t>Астраханской области</w:t>
      </w:r>
    </w:p>
    <w:p w:rsidR="0020690B" w:rsidRPr="00F72A2A" w:rsidRDefault="0020690B" w:rsidP="0020690B">
      <w:pPr>
        <w:pStyle w:val="4"/>
        <w:spacing w:before="0" w:after="0"/>
        <w:contextualSpacing/>
        <w:jc w:val="both"/>
      </w:pPr>
      <w:bookmarkStart w:id="82" w:name="_Toc472432421"/>
      <w:bookmarkStart w:id="83" w:name="_Toc5182834"/>
      <w:r w:rsidRPr="00F72A2A">
        <w:t>Статья 20. Содержание карты градостроительного зонирования</w:t>
      </w:r>
      <w:r w:rsidR="005520B7">
        <w:t xml:space="preserve"> </w:t>
      </w:r>
      <w:r w:rsidRPr="00F72A2A">
        <w:t>МО «</w:t>
      </w:r>
      <w:r>
        <w:t xml:space="preserve">Село </w:t>
      </w:r>
      <w:r w:rsidRPr="00467D86">
        <w:t>Ново-Николаевка</w:t>
      </w:r>
      <w:r w:rsidRPr="00F72A2A">
        <w:t>»</w:t>
      </w:r>
      <w:bookmarkEnd w:id="82"/>
      <w:r w:rsidR="005520B7">
        <w:t xml:space="preserve"> </w:t>
      </w:r>
      <w:r>
        <w:t>Ахтубинского района Астраханской области.</w:t>
      </w:r>
      <w:bookmarkEnd w:id="83"/>
    </w:p>
    <w:p w:rsidR="0020690B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:rsidR="0020690B" w:rsidRPr="00F72A2A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2</w:t>
      </w:r>
      <w:r w:rsidRPr="00F72A2A"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eastAsia="ar-SA"/>
        </w:rPr>
        <w:t xml:space="preserve"> На Карте градостроительного зонирования также отображены</w:t>
      </w:r>
      <w:r w:rsidRPr="00F72A2A">
        <w:rPr>
          <w:rFonts w:eastAsia="Times New Roman"/>
          <w:szCs w:val="24"/>
          <w:lang w:eastAsia="ar-SA"/>
        </w:rPr>
        <w:t xml:space="preserve"> границ</w:t>
      </w:r>
      <w:r>
        <w:rPr>
          <w:rFonts w:eastAsia="Times New Roman"/>
          <w:szCs w:val="24"/>
          <w:lang w:eastAsia="ar-SA"/>
        </w:rPr>
        <w:t>ы</w:t>
      </w:r>
      <w:r w:rsidRPr="00F72A2A">
        <w:rPr>
          <w:rFonts w:eastAsia="Times New Roman"/>
          <w:szCs w:val="24"/>
          <w:lang w:eastAsia="ar-SA"/>
        </w:rPr>
        <w:t xml:space="preserve"> зон с особыми усло</w:t>
      </w:r>
      <w:r>
        <w:rPr>
          <w:rFonts w:eastAsia="Times New Roman"/>
          <w:szCs w:val="24"/>
          <w:lang w:eastAsia="ar-SA"/>
        </w:rPr>
        <w:t>виями использования территорий.</w:t>
      </w:r>
    </w:p>
    <w:p w:rsidR="0020690B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</w:t>
      </w:r>
      <w:r w:rsidRPr="00F72A2A">
        <w:rPr>
          <w:rFonts w:eastAsia="Times New Roman"/>
          <w:szCs w:val="24"/>
          <w:lang w:eastAsia="ar-SA"/>
        </w:rPr>
        <w:t>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:rsidR="0020690B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4</w:t>
      </w:r>
      <w:r w:rsidRPr="00F72A2A">
        <w:rPr>
          <w:rFonts w:eastAsia="Times New Roman"/>
          <w:szCs w:val="24"/>
          <w:lang w:eastAsia="ar-SA"/>
        </w:rPr>
        <w:t xml:space="preserve">. Масштаб карты градостроительного зонирования установлен </w:t>
      </w:r>
      <w:r>
        <w:rPr>
          <w:rFonts w:eastAsia="Times New Roman"/>
          <w:szCs w:val="24"/>
          <w:lang w:eastAsia="ar-SA"/>
        </w:rPr>
        <w:t xml:space="preserve">1:25000 (в 1 см </w:t>
      </w:r>
      <w:r w:rsidRPr="00F72A2A">
        <w:rPr>
          <w:rFonts w:eastAsia="Times New Roman"/>
          <w:szCs w:val="24"/>
          <w:lang w:eastAsia="ar-SA"/>
        </w:rPr>
        <w:t>250 метров) для территории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 xml:space="preserve">». </w:t>
      </w:r>
    </w:p>
    <w:p w:rsidR="0020690B" w:rsidRPr="00F72A2A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20690B" w:rsidRDefault="0020690B" w:rsidP="0020690B">
      <w:pPr>
        <w:pStyle w:val="4"/>
        <w:spacing w:before="0" w:after="0"/>
        <w:contextualSpacing/>
        <w:jc w:val="center"/>
      </w:pPr>
      <w:bookmarkStart w:id="84" w:name="_Toc472432422"/>
      <w:bookmarkStart w:id="85" w:name="_Toc5182835"/>
      <w:r w:rsidRPr="00F72A2A">
        <w:t>Статья 21. Порядок установления территориальных зон.</w:t>
      </w:r>
      <w:bookmarkEnd w:id="84"/>
      <w:bookmarkEnd w:id="85"/>
    </w:p>
    <w:p w:rsidR="0020690B" w:rsidRDefault="0020690B" w:rsidP="0020690B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</w:p>
    <w:p w:rsidR="0020690B" w:rsidRPr="00F72A2A" w:rsidRDefault="0020690B" w:rsidP="0020690B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1. Территориальные зоны установлены с учётом:</w:t>
      </w:r>
    </w:p>
    <w:p w:rsidR="0020690B" w:rsidRPr="00F72A2A" w:rsidRDefault="0020690B" w:rsidP="0020690B">
      <w:pPr>
        <w:numPr>
          <w:ilvl w:val="0"/>
          <w:numId w:val="29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:rsidR="0020690B" w:rsidRPr="00F72A2A" w:rsidRDefault="0020690B" w:rsidP="005520B7">
      <w:pPr>
        <w:numPr>
          <w:ilvl w:val="0"/>
          <w:numId w:val="29"/>
        </w:numPr>
        <w:suppressAutoHyphens/>
        <w:autoSpaceDE w:val="0"/>
        <w:spacing w:after="0" w:line="240" w:lineRule="auto"/>
        <w:ind w:left="1134" w:hanging="425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функциональных зон и параметров их планируемого развития, определённых Генеральным планом МО «</w:t>
      </w:r>
      <w:r>
        <w:rPr>
          <w:rFonts w:eastAsia="Arial"/>
          <w:szCs w:val="24"/>
          <w:lang w:eastAsia="ar-SA"/>
        </w:rPr>
        <w:t xml:space="preserve">Село </w:t>
      </w:r>
      <w:r w:rsidRPr="00467D86">
        <w:rPr>
          <w:rFonts w:eastAsia="Arial"/>
          <w:szCs w:val="24"/>
          <w:lang w:eastAsia="ar-SA"/>
        </w:rPr>
        <w:t>Ново-Николаевка</w:t>
      </w:r>
      <w:r w:rsidRPr="00F72A2A">
        <w:rPr>
          <w:rFonts w:eastAsia="Arial"/>
          <w:szCs w:val="24"/>
          <w:lang w:eastAsia="ar-SA"/>
        </w:rPr>
        <w:t>»;</w:t>
      </w:r>
    </w:p>
    <w:p w:rsidR="0020690B" w:rsidRPr="00F72A2A" w:rsidRDefault="0020690B" w:rsidP="0020690B">
      <w:pPr>
        <w:numPr>
          <w:ilvl w:val="0"/>
          <w:numId w:val="29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сложившейся планировки территории и существующего землепользования;</w:t>
      </w:r>
    </w:p>
    <w:p w:rsidR="0020690B" w:rsidRPr="00F72A2A" w:rsidRDefault="0020690B" w:rsidP="0020690B">
      <w:pPr>
        <w:numPr>
          <w:ilvl w:val="0"/>
          <w:numId w:val="29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:rsidR="0020690B" w:rsidRPr="00F72A2A" w:rsidRDefault="0020690B" w:rsidP="0020690B">
      <w:pPr>
        <w:numPr>
          <w:ilvl w:val="0"/>
          <w:numId w:val="29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0690B" w:rsidRPr="00F72A2A" w:rsidRDefault="0020690B" w:rsidP="0020690B">
      <w:pPr>
        <w:numPr>
          <w:ilvl w:val="0"/>
          <w:numId w:val="29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20690B" w:rsidRPr="00F72A2A" w:rsidRDefault="0020690B" w:rsidP="0020690B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2. Границы территориальных зон установлены по:</w:t>
      </w:r>
    </w:p>
    <w:p w:rsidR="0020690B" w:rsidRPr="00F72A2A" w:rsidRDefault="0020690B" w:rsidP="0020690B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красным линиям;</w:t>
      </w:r>
    </w:p>
    <w:p w:rsidR="0020690B" w:rsidRPr="00F72A2A" w:rsidRDefault="0020690B" w:rsidP="0020690B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:rsidR="0020690B" w:rsidRPr="00F72A2A" w:rsidRDefault="0020690B" w:rsidP="0020690B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границам земельных участков;</w:t>
      </w:r>
    </w:p>
    <w:p w:rsidR="0020690B" w:rsidRDefault="0020690B" w:rsidP="0020690B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естественным границам природных объектов;</w:t>
      </w:r>
    </w:p>
    <w:p w:rsidR="0020690B" w:rsidRPr="00F72A2A" w:rsidRDefault="0020690B" w:rsidP="00901BAB">
      <w:pPr>
        <w:numPr>
          <w:ilvl w:val="0"/>
          <w:numId w:val="30"/>
        </w:numPr>
        <w:suppressAutoHyphens/>
        <w:autoSpaceDE w:val="0"/>
        <w:spacing w:after="0" w:line="240" w:lineRule="auto"/>
        <w:ind w:left="1134" w:hanging="283"/>
        <w:contextualSpacing/>
        <w:jc w:val="both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 xml:space="preserve">границе МО «Село </w:t>
      </w:r>
      <w:r w:rsidRPr="00467D86">
        <w:rPr>
          <w:rFonts w:eastAsia="Arial"/>
          <w:szCs w:val="24"/>
          <w:lang w:eastAsia="ar-SA"/>
        </w:rPr>
        <w:t>Ново-Николаевка</w:t>
      </w:r>
      <w:r w:rsidRPr="00F72A2A">
        <w:rPr>
          <w:rFonts w:eastAsia="Arial"/>
          <w:szCs w:val="24"/>
          <w:lang w:eastAsia="ar-SA"/>
        </w:rPr>
        <w:t>»;</w:t>
      </w:r>
    </w:p>
    <w:p w:rsidR="0020690B" w:rsidRPr="00F72A2A" w:rsidRDefault="0020690B" w:rsidP="0020690B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иным границам.</w:t>
      </w:r>
    </w:p>
    <w:p w:rsidR="0020690B" w:rsidRPr="00F72A2A" w:rsidRDefault="0020690B" w:rsidP="0020690B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3. Границы зон с особыми условиями использования территорий не совпадают с границами территориальных зон.</w:t>
      </w:r>
    </w:p>
    <w:p w:rsidR="0020690B" w:rsidRDefault="0020690B" w:rsidP="0020690B">
      <w:pPr>
        <w:pStyle w:val="4"/>
        <w:spacing w:before="0" w:after="0"/>
        <w:contextualSpacing/>
        <w:jc w:val="center"/>
      </w:pPr>
      <w:bookmarkStart w:id="86" w:name="_Toc472432423"/>
      <w:bookmarkStart w:id="87" w:name="_Toc5182836"/>
    </w:p>
    <w:p w:rsidR="0020690B" w:rsidRDefault="0020690B" w:rsidP="0020690B">
      <w:pPr>
        <w:pStyle w:val="4"/>
        <w:spacing w:before="0" w:after="0"/>
        <w:contextualSpacing/>
        <w:jc w:val="center"/>
      </w:pPr>
      <w:r w:rsidRPr="00F72A2A">
        <w:t>Статья 22. Порядок ведения карты град</w:t>
      </w:r>
      <w:r>
        <w:t>остроительного зонирования</w:t>
      </w:r>
    </w:p>
    <w:p w:rsidR="0020690B" w:rsidRPr="00F72A2A" w:rsidRDefault="0020690B" w:rsidP="0020690B">
      <w:pPr>
        <w:pStyle w:val="4"/>
      </w:pPr>
      <w:r>
        <w:t xml:space="preserve">МО «Село </w:t>
      </w:r>
      <w:r w:rsidRPr="00467D86">
        <w:t>Ново-Николаевка</w:t>
      </w:r>
      <w:r w:rsidRPr="00F72A2A">
        <w:t>»</w:t>
      </w:r>
      <w:bookmarkEnd w:id="86"/>
      <w:r w:rsidR="005520B7">
        <w:t xml:space="preserve"> </w:t>
      </w:r>
      <w:r>
        <w:t>Ахтубинского района Астраханской области.</w:t>
      </w:r>
      <w:bookmarkEnd w:id="87"/>
    </w:p>
    <w:p w:rsidR="0020690B" w:rsidRPr="00F72A2A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Ведение карты градостроительного зонирования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(своевременное внесение в нее изменений, выдача выписок из карты по соответствующим запросам заинтересованных лиц, публикация изменений и откорректированной редакции карты, размещение информации о границах территориальных зон и зон с особыми условиями использования территорий в информационной системе обеспечения градостроительной деятельности, Федеральной государственной информационной системе территориального планирования) осуществляется Администрацией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 xml:space="preserve">». </w:t>
      </w:r>
    </w:p>
    <w:p w:rsidR="0020690B" w:rsidRPr="00F72A2A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Карта град</w:t>
      </w:r>
      <w:r>
        <w:rPr>
          <w:rFonts w:eastAsia="Times New Roman"/>
          <w:szCs w:val="24"/>
          <w:lang w:eastAsia="ar-SA"/>
        </w:rPr>
        <w:t xml:space="preserve">остроительного зонирования МО «Село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подлежит корректировке в следующих случаях:</w:t>
      </w:r>
    </w:p>
    <w:p w:rsidR="0020690B" w:rsidRPr="00F72A2A" w:rsidRDefault="0020690B" w:rsidP="0020690B">
      <w:pPr>
        <w:tabs>
          <w:tab w:val="left" w:pos="142"/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1) при внесении изменений в административные границы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467D86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20690B" w:rsidRPr="00F72A2A" w:rsidRDefault="0020690B" w:rsidP="0020690B">
      <w:pPr>
        <w:tabs>
          <w:tab w:val="left" w:pos="142"/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2) по мере внесения изменений в границы территориальных зон, подзон, участков градостроительного зонирования в целях совершенствования порядка регулирования землепользования</w:t>
      </w:r>
      <w:r>
        <w:rPr>
          <w:rFonts w:eastAsia="Times New Roman"/>
          <w:szCs w:val="24"/>
          <w:lang w:eastAsia="ar-SA"/>
        </w:rPr>
        <w:t xml:space="preserve"> и застройки на территории МО «Село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»;</w:t>
      </w:r>
    </w:p>
    <w:p w:rsidR="0020690B" w:rsidRPr="00F72A2A" w:rsidRDefault="0020690B" w:rsidP="0020690B">
      <w:pPr>
        <w:tabs>
          <w:tab w:val="left" w:pos="142"/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3) по мере внесения изменений в границы зон с особыми условиями использования территорий. </w:t>
      </w:r>
    </w:p>
    <w:p w:rsidR="0020690B" w:rsidRPr="00F72A2A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В случае внесения изменений в границы зон с особыми условиями использования территорий лицо, заинтересованное в отображении таких изменений на карте градостроительного зонирования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», либо уполномоченный орган, ответственный за регулирование использования таких зон, уведомляют Комиссию о внесении соответствующих изменений в карту градостроительного зонирования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». К указанному уведомлению прилагаются документы, подтверждающие правомочность внесения таких изменений.</w:t>
      </w:r>
    </w:p>
    <w:p w:rsidR="0020690B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bCs/>
          <w:noProof/>
          <w:szCs w:val="20"/>
          <w:lang w:eastAsia="ru-RU"/>
        </w:rPr>
      </w:pPr>
      <w:r w:rsidRPr="00F72A2A">
        <w:rPr>
          <w:rFonts w:eastAsia="Times New Roman"/>
          <w:szCs w:val="24"/>
          <w:lang w:eastAsia="ar-SA"/>
        </w:rPr>
        <w:t>Внесение изменений в карту градостроительного зонирования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осуществляется в порядке, установленном статьей 16 настоящих Правил.</w:t>
      </w:r>
    </w:p>
    <w:p w:rsidR="0020690B" w:rsidRDefault="0020690B" w:rsidP="0020690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20690B" w:rsidRPr="00F72A2A" w:rsidRDefault="0020690B" w:rsidP="00901BAB">
      <w:pPr>
        <w:pStyle w:val="4"/>
        <w:jc w:val="both"/>
      </w:pPr>
      <w:bookmarkStart w:id="88" w:name="_Toc472432424"/>
      <w:bookmarkStart w:id="89" w:name="_Toc5182837"/>
      <w:r w:rsidRPr="00F72A2A">
        <w:t>Статья 23. Территориальные зоны, установленные для МО «</w:t>
      </w:r>
      <w:r>
        <w:t xml:space="preserve">Село </w:t>
      </w:r>
      <w:r w:rsidRPr="00B343B1">
        <w:t>Ново-Николаевка</w:t>
      </w:r>
      <w:r w:rsidRPr="00F72A2A">
        <w:t>»</w:t>
      </w:r>
      <w:r w:rsidR="005520B7">
        <w:t xml:space="preserve"> </w:t>
      </w:r>
      <w:r>
        <w:t>Ахтубинского района Астраханской области</w:t>
      </w:r>
      <w:r w:rsidRPr="00F72A2A">
        <w:t>.</w:t>
      </w:r>
      <w:bookmarkEnd w:id="88"/>
      <w:bookmarkEnd w:id="89"/>
    </w:p>
    <w:p w:rsidR="0020690B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Для целей регулирования застройки в соответствии с Правилами землепользования и застройки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установлены следующие территориальные зоны:</w:t>
      </w:r>
    </w:p>
    <w:p w:rsidR="0020690B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6060"/>
      </w:tblGrid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№</w:t>
            </w:r>
          </w:p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Код территориальной зоны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Наименование зоны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Жилая зона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1.1.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Ж1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застройки индивидуальными жилыми домами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Общественно-деловая зона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2.1.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О1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размещения объектов социального, коммунально-бытового, делового, общественного и коммерческого назначения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Производственная зона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3.1.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П3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A1631D">
              <w:rPr>
                <w:rFonts w:eastAsia="Times New Roman"/>
                <w:szCs w:val="24"/>
                <w:lang w:val="en-US" w:eastAsia="ar-SA"/>
              </w:rPr>
              <w:t>III</w:t>
            </w:r>
            <w:r w:rsidRPr="00A1631D">
              <w:rPr>
                <w:rFonts w:eastAsia="Times New Roman"/>
                <w:szCs w:val="24"/>
                <w:lang w:eastAsia="ar-SA"/>
              </w:rPr>
              <w:t xml:space="preserve"> класса опасности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lastRenderedPageBreak/>
              <w:t>3.2.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val="en-US"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П</w:t>
            </w:r>
            <w:r w:rsidRPr="00A1631D">
              <w:rPr>
                <w:rFonts w:eastAsia="Times New Roman"/>
                <w:szCs w:val="24"/>
                <w:lang w:val="en-US" w:eastAsia="ar-SA"/>
              </w:rPr>
              <w:t>5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A1631D">
              <w:rPr>
                <w:rFonts w:eastAsia="Times New Roman"/>
                <w:szCs w:val="24"/>
                <w:lang w:val="en-US" w:eastAsia="ar-SA"/>
              </w:rPr>
              <w:t>V</w:t>
            </w:r>
            <w:r w:rsidRPr="00A1631D">
              <w:rPr>
                <w:rFonts w:eastAsia="Times New Roman"/>
                <w:szCs w:val="24"/>
                <w:lang w:eastAsia="ar-SA"/>
              </w:rPr>
              <w:t xml:space="preserve"> класса опасности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val="en-US" w:eastAsia="ar-SA"/>
              </w:rPr>
            </w:pPr>
            <w:r w:rsidRPr="00A1631D">
              <w:rPr>
                <w:rFonts w:eastAsia="Times New Roman"/>
                <w:b/>
                <w:szCs w:val="24"/>
                <w:lang w:val="en-US" w:eastAsia="ar-SA"/>
              </w:rPr>
              <w:t>4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Зона инженерной и транспортной инфраструктуры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4.1.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ИТ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инженерной и транспортной инфраструктуры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5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Зона сельскохозяйственного использования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5.1.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Сх1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сельскохозяйственного назначения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6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6.1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Р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7</w:t>
            </w:r>
          </w:p>
        </w:tc>
        <w:tc>
          <w:tcPr>
            <w:tcW w:w="8611" w:type="dxa"/>
            <w:gridSpan w:val="2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A1631D">
              <w:rPr>
                <w:rFonts w:eastAsia="Times New Roman"/>
                <w:b/>
                <w:szCs w:val="24"/>
                <w:lang w:eastAsia="ar-SA"/>
              </w:rPr>
              <w:t>Зона специального назначения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7.1.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val="en-US"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Сп1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специального назначения, связанная с захоронениями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7.2.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Сп2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специального назначения, связанная с государственными объектами</w:t>
            </w:r>
          </w:p>
        </w:tc>
      </w:tr>
      <w:tr w:rsidR="0020690B" w:rsidRPr="00A1631D" w:rsidTr="00A1631D">
        <w:tc>
          <w:tcPr>
            <w:tcW w:w="959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7.3.</w:t>
            </w:r>
          </w:p>
        </w:tc>
        <w:tc>
          <w:tcPr>
            <w:tcW w:w="2551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СО</w:t>
            </w:r>
          </w:p>
        </w:tc>
        <w:tc>
          <w:tcPr>
            <w:tcW w:w="6060" w:type="dxa"/>
          </w:tcPr>
          <w:p w:rsidR="0020690B" w:rsidRPr="00A1631D" w:rsidRDefault="0020690B" w:rsidP="00A163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A1631D">
              <w:rPr>
                <w:rFonts w:eastAsia="Times New Roman"/>
                <w:szCs w:val="24"/>
                <w:lang w:eastAsia="ar-SA"/>
              </w:rPr>
              <w:t>Зона зеленых насаждений специального назначения</w:t>
            </w:r>
          </w:p>
        </w:tc>
      </w:tr>
    </w:tbl>
    <w:p w:rsidR="0020690B" w:rsidRPr="00F72A2A" w:rsidRDefault="0020690B" w:rsidP="0020690B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2. Границы территориальных зон определяются на основе Генерального плана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в соответствии с требованиями статьи 34 Градостроительного кодекса Российской Федерации.</w:t>
      </w:r>
    </w:p>
    <w:p w:rsidR="0020690B" w:rsidRDefault="0020690B" w:rsidP="0020690B">
      <w:pPr>
        <w:tabs>
          <w:tab w:val="num" w:pos="158"/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0" w:name="_Toc472432427"/>
    </w:p>
    <w:p w:rsidR="0020690B" w:rsidRDefault="0020690B" w:rsidP="0020690B">
      <w:pPr>
        <w:tabs>
          <w:tab w:val="num" w:pos="158"/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20690B" w:rsidRDefault="0020690B" w:rsidP="0020690B">
      <w:pPr>
        <w:pStyle w:val="4"/>
        <w:spacing w:before="0" w:after="0"/>
        <w:contextualSpacing/>
        <w:jc w:val="both"/>
      </w:pPr>
      <w:bookmarkStart w:id="91" w:name="_Toc5182838"/>
      <w:r>
        <w:t>Статья 24</w:t>
      </w:r>
      <w:r w:rsidRPr="00F72A2A">
        <w:t>. Зоны с особыми условиями использования территорий, установленные для МО «</w:t>
      </w:r>
      <w:r>
        <w:t xml:space="preserve">Село </w:t>
      </w:r>
      <w:r w:rsidRPr="00B343B1">
        <w:t>Ново-Николаевка</w:t>
      </w:r>
      <w:r w:rsidRPr="00F72A2A">
        <w:t>»</w:t>
      </w:r>
      <w:r w:rsidR="005520B7">
        <w:t xml:space="preserve"> </w:t>
      </w:r>
      <w:r>
        <w:t>Ахтубинского района Астраханской области</w:t>
      </w:r>
      <w:r w:rsidRPr="00F72A2A">
        <w:t>.</w:t>
      </w:r>
      <w:bookmarkEnd w:id="90"/>
      <w:bookmarkEnd w:id="91"/>
    </w:p>
    <w:p w:rsidR="0020690B" w:rsidRPr="00F72A2A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20690B" w:rsidRPr="00F72A2A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Для МО «Село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установлены следующие зоны с особыми условиями использования территорий:</w:t>
      </w:r>
    </w:p>
    <w:p w:rsidR="0020690B" w:rsidRPr="00F72A2A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санитарно-защитные зоны;</w:t>
      </w:r>
    </w:p>
    <w:p w:rsidR="0020690B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охранные зоны инженерных объектов;</w:t>
      </w:r>
    </w:p>
    <w:p w:rsidR="0020690B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водоохранные зоны;</w:t>
      </w:r>
    </w:p>
    <w:p w:rsidR="0020690B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прибрежные защитные полосы;</w:t>
      </w:r>
    </w:p>
    <w:p w:rsidR="0020690B" w:rsidRPr="00554420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554420">
        <w:rPr>
          <w:rFonts w:eastAsia="Times New Roman"/>
          <w:szCs w:val="24"/>
          <w:lang w:eastAsia="ar-SA"/>
        </w:rPr>
        <w:t>зоны санитарной охраны источников питьевого водоснабжения;</w:t>
      </w:r>
    </w:p>
    <w:p w:rsidR="0020690B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554420">
        <w:rPr>
          <w:rFonts w:eastAsia="Times New Roman"/>
          <w:szCs w:val="24"/>
          <w:lang w:eastAsia="ar-SA"/>
        </w:rPr>
        <w:t>придоро</w:t>
      </w:r>
      <w:r>
        <w:rPr>
          <w:rFonts w:eastAsia="Times New Roman"/>
          <w:szCs w:val="24"/>
          <w:lang w:eastAsia="ar-SA"/>
        </w:rPr>
        <w:t>жные полосы автомобильных дорог;</w:t>
      </w:r>
    </w:p>
    <w:p w:rsidR="0020690B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охранные зоны железных дорог;</w:t>
      </w:r>
    </w:p>
    <w:p w:rsidR="0020690B" w:rsidRPr="00DD6557" w:rsidRDefault="0020690B" w:rsidP="0020690B">
      <w:pPr>
        <w:numPr>
          <w:ilvl w:val="0"/>
          <w:numId w:val="47"/>
        </w:numPr>
        <w:tabs>
          <w:tab w:val="left" w:pos="284"/>
          <w:tab w:val="left" w:pos="851"/>
        </w:tabs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особо охраняемые природные территории.</w:t>
      </w:r>
    </w:p>
    <w:p w:rsidR="0020690B" w:rsidRPr="00F72A2A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 МО «</w:t>
      </w:r>
      <w:r>
        <w:rPr>
          <w:rFonts w:eastAsia="Times New Roman"/>
          <w:szCs w:val="24"/>
          <w:lang w:eastAsia="ar-SA"/>
        </w:rPr>
        <w:t>Ахтубинский район</w:t>
      </w:r>
      <w:r w:rsidRPr="00F72A2A">
        <w:rPr>
          <w:rFonts w:eastAsia="Times New Roman"/>
          <w:szCs w:val="24"/>
          <w:lang w:eastAsia="ar-SA"/>
        </w:rPr>
        <w:t>».</w:t>
      </w:r>
    </w:p>
    <w:p w:rsidR="0020690B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МО «</w:t>
      </w:r>
      <w:r>
        <w:rPr>
          <w:rFonts w:eastAsia="Times New Roman"/>
          <w:szCs w:val="24"/>
          <w:lang w:eastAsia="ar-SA"/>
        </w:rPr>
        <w:t xml:space="preserve">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».</w:t>
      </w:r>
    </w:p>
    <w:p w:rsidR="0020690B" w:rsidRPr="00F72A2A" w:rsidRDefault="0020690B" w:rsidP="0020690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20690B" w:rsidRPr="00F72A2A" w:rsidRDefault="0020690B" w:rsidP="0020690B">
      <w:pPr>
        <w:pStyle w:val="4"/>
        <w:spacing w:before="0" w:after="0"/>
        <w:contextualSpacing/>
        <w:jc w:val="center"/>
      </w:pPr>
      <w:bookmarkStart w:id="92" w:name="_Toc472432428"/>
      <w:bookmarkStart w:id="93" w:name="_Toc5182839"/>
      <w:r>
        <w:t>Статья 25</w:t>
      </w:r>
      <w:r w:rsidRPr="00F72A2A">
        <w:t>. Ограничения использования земельных участков и объектов капитального строительства.</w:t>
      </w:r>
      <w:bookmarkEnd w:id="92"/>
      <w:bookmarkEnd w:id="93"/>
    </w:p>
    <w:p w:rsidR="0020690B" w:rsidRPr="00F72A2A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1. Использование земельных участков и объектов капитального строительства, расположенных в пределах зон с особыми условиями использования территорий, </w:t>
      </w:r>
      <w:r w:rsidRPr="00F72A2A">
        <w:rPr>
          <w:rFonts w:eastAsia="Times New Roman"/>
          <w:szCs w:val="24"/>
          <w:lang w:eastAsia="ar-SA"/>
        </w:rPr>
        <w:lastRenderedPageBreak/>
        <w:t>выделенных по экологическим и санитарно-эпидемиологическим условиям использования территорий, обозначенных на карте зон ограничений градостроительной деятельности, определяется:</w:t>
      </w:r>
    </w:p>
    <w:p w:rsidR="0020690B" w:rsidRPr="00F72A2A" w:rsidRDefault="0020690B" w:rsidP="005520B7">
      <w:pPr>
        <w:numPr>
          <w:ilvl w:val="0"/>
          <w:numId w:val="31"/>
        </w:numPr>
        <w:spacing w:after="0" w:line="240" w:lineRule="auto"/>
        <w:ind w:left="1134" w:hanging="425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градостроительными регламентами, включенными в состав настоящих Правил применительно к соответствующим территориальным зонам, обозначенным на карте те</w:t>
      </w:r>
      <w:r>
        <w:rPr>
          <w:rFonts w:eastAsia="Times New Roman"/>
          <w:szCs w:val="24"/>
          <w:lang w:eastAsia="ar-SA"/>
        </w:rPr>
        <w:t xml:space="preserve">рриториального зонирования МО «Село </w:t>
      </w:r>
      <w:r w:rsidRPr="00B343B1">
        <w:rPr>
          <w:rFonts w:eastAsia="Times New Roman"/>
          <w:szCs w:val="24"/>
          <w:lang w:eastAsia="ar-SA"/>
        </w:rPr>
        <w:t>Ново-Николаевка</w:t>
      </w:r>
      <w:r w:rsidRPr="00F72A2A">
        <w:rPr>
          <w:rFonts w:eastAsia="Times New Roman"/>
          <w:szCs w:val="24"/>
          <w:lang w:eastAsia="ar-SA"/>
        </w:rPr>
        <w:t>» с учетом ограничений, определенных настоящей статьей;</w:t>
      </w:r>
    </w:p>
    <w:p w:rsidR="0020690B" w:rsidRPr="00F72A2A" w:rsidRDefault="0020690B" w:rsidP="0020690B">
      <w:pPr>
        <w:numPr>
          <w:ilvl w:val="0"/>
          <w:numId w:val="31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ограничениями, установленными законодательством Российской Федерации применительно к санитарно-защитным зонам, водоохранным зонам, иным зонам ограничений.</w:t>
      </w:r>
    </w:p>
    <w:p w:rsidR="0020690B" w:rsidRPr="00F72A2A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2. Земельные участки и объекты капитального строительства, которые расположены в пределах зон с особыми условиями использования территорий, чьи характеристики не соответствуют ограничениям, установленным законодательством Российской Федерации применительно к санитарно-защитным зонам, водоохранным зонам, иным зонам ограничений, являются объектами, несоответствующими настоящим Правилам. </w:t>
      </w:r>
    </w:p>
    <w:p w:rsidR="0020690B" w:rsidRPr="00F72A2A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3. Для земельных участков и объектов капитального строительства, расположенных в границах санитарно-защитных зон производственных предприятий, коммунальной и инженерно-транспортной инфраструктуры, коммунально-складских объектов, очистных сооружений, объектов сельского хозяйства, энергетики, опытно-экспериментальных производств, спорта, торговли, общественного питания и др., являющихся источниками воздействия на среду обитания и здоровье человека, устанавливаются:</w:t>
      </w:r>
    </w:p>
    <w:p w:rsidR="0020690B" w:rsidRPr="00F72A2A" w:rsidRDefault="0020690B" w:rsidP="0020690B">
      <w:pPr>
        <w:numPr>
          <w:ilvl w:val="0"/>
          <w:numId w:val="32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20690B" w:rsidRPr="00F72A2A" w:rsidRDefault="0020690B" w:rsidP="0020690B">
      <w:pPr>
        <w:numPr>
          <w:ilvl w:val="0"/>
          <w:numId w:val="32"/>
        </w:numPr>
        <w:spacing w:after="0" w:line="240" w:lineRule="auto"/>
        <w:ind w:left="1134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объектов».</w:t>
      </w:r>
    </w:p>
    <w:p w:rsidR="0020690B" w:rsidRPr="00F72A2A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Размер санитарно-защитной зоны и рекомендуемые минимальные разрывы от объектов производств, являющихся источниками воздействия на среду обитания и здоровье человека,</w:t>
      </w:r>
      <w:r w:rsidR="005520B7">
        <w:rPr>
          <w:rFonts w:eastAsia="Times New Roman"/>
          <w:szCs w:val="24"/>
          <w:lang w:eastAsia="ar-SA"/>
        </w:rPr>
        <w:t xml:space="preserve"> </w:t>
      </w:r>
      <w:r w:rsidRPr="00F72A2A">
        <w:rPr>
          <w:rFonts w:eastAsia="Times New Roman"/>
          <w:szCs w:val="24"/>
          <w:lang w:eastAsia="ar-SA"/>
        </w:rPr>
        <w:t>устанавливаются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№74.</w:t>
      </w:r>
    </w:p>
    <w:p w:rsidR="0020690B" w:rsidRPr="00F72A2A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4. Порядок установления охранных зон инженерных объектов, а также особые условия использования земельных участков, расположенных в пределах охранных зон, обеспечивающие безопасность функционирования и эксплуатации указанных объектов, утверждаются соответствующими нормативными правовыми актами Российской Федерации. </w:t>
      </w:r>
    </w:p>
    <w:p w:rsidR="0020690B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5.</w:t>
      </w:r>
      <w:r>
        <w:rPr>
          <w:rFonts w:eastAsia="Times New Roman"/>
          <w:szCs w:val="24"/>
          <w:lang w:eastAsia="ar-SA"/>
        </w:rPr>
        <w:t>Водоохранные зоны и п</w:t>
      </w:r>
      <w:r w:rsidRPr="00F72A2A">
        <w:rPr>
          <w:rFonts w:eastAsia="Times New Roman"/>
          <w:szCs w:val="24"/>
          <w:lang w:eastAsia="ar-SA"/>
        </w:rPr>
        <w:t>рибрежные защи</w:t>
      </w:r>
      <w:r>
        <w:rPr>
          <w:rFonts w:eastAsia="Times New Roman"/>
          <w:szCs w:val="24"/>
          <w:lang w:eastAsia="ar-SA"/>
        </w:rPr>
        <w:t xml:space="preserve">тные полосы </w:t>
      </w:r>
      <w:r w:rsidRPr="00F72A2A">
        <w:rPr>
          <w:rFonts w:eastAsia="Times New Roman"/>
          <w:szCs w:val="24"/>
          <w:lang w:eastAsia="ar-SA"/>
        </w:rPr>
        <w:t>определяются в целях предотвращения загрязнения, засорения, заиления водн</w:t>
      </w:r>
      <w:r>
        <w:rPr>
          <w:rFonts w:eastAsia="Times New Roman"/>
          <w:szCs w:val="24"/>
          <w:lang w:eastAsia="ar-SA"/>
        </w:rPr>
        <w:t xml:space="preserve">ых объектов, </w:t>
      </w:r>
      <w:r w:rsidRPr="00F72A2A">
        <w:rPr>
          <w:rFonts w:eastAsia="Times New Roman"/>
          <w:szCs w:val="24"/>
          <w:lang w:eastAsia="ar-SA"/>
        </w:rPr>
        <w:t>на которых устанавливается специальный режим осуществления хозяй</w:t>
      </w:r>
      <w:r>
        <w:rPr>
          <w:rFonts w:eastAsia="Times New Roman"/>
          <w:szCs w:val="24"/>
          <w:lang w:eastAsia="ar-SA"/>
        </w:rPr>
        <w:t>ственной и иной деятельности,</w:t>
      </w:r>
      <w:r w:rsidRPr="00F72A2A">
        <w:rPr>
          <w:rFonts w:eastAsia="Times New Roman"/>
          <w:szCs w:val="24"/>
          <w:lang w:eastAsia="ar-SA"/>
        </w:rPr>
        <w:t xml:space="preserve"> и истощения их вод, а также сохранения среды обитания водных биологических ресурсов и других объектов животного и растительного миров. </w:t>
      </w:r>
    </w:p>
    <w:p w:rsidR="0020690B" w:rsidRPr="00F72A2A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Н</w:t>
      </w:r>
      <w:r w:rsidRPr="00F72A2A">
        <w:rPr>
          <w:rFonts w:eastAsia="Times New Roman"/>
          <w:szCs w:val="24"/>
          <w:lang w:eastAsia="ar-SA"/>
        </w:rPr>
        <w:t>а территориях</w:t>
      </w:r>
      <w:r>
        <w:rPr>
          <w:rFonts w:eastAsia="Times New Roman"/>
          <w:szCs w:val="24"/>
          <w:lang w:eastAsia="ar-SA"/>
        </w:rPr>
        <w:t xml:space="preserve"> прибрежных защитных полос</w:t>
      </w:r>
      <w:r w:rsidRPr="00F72A2A">
        <w:rPr>
          <w:rFonts w:eastAsia="Times New Roman"/>
          <w:szCs w:val="24"/>
          <w:lang w:eastAsia="ar-SA"/>
        </w:rPr>
        <w:t xml:space="preserve">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5E2E7E" w:rsidRDefault="0020690B" w:rsidP="0020690B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Ширина водоохранной зоны и </w:t>
      </w:r>
      <w:r w:rsidRPr="00F72A2A">
        <w:rPr>
          <w:rFonts w:eastAsia="Times New Roman"/>
          <w:szCs w:val="24"/>
          <w:lang w:eastAsia="ar-SA"/>
        </w:rPr>
        <w:t>прибрежной защитной полосы устанавливается в соответствии с Водным кодексом Российской Федерации.</w:t>
      </w:r>
    </w:p>
    <w:p w:rsidR="005E2E7E" w:rsidRPr="00F72A2A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5E2E7E" w:rsidRPr="00F72A2A" w:rsidRDefault="005E2E7E" w:rsidP="005E2E7E">
      <w:pPr>
        <w:pStyle w:val="2"/>
        <w:spacing w:before="0" w:after="0"/>
        <w:contextualSpacing/>
      </w:pPr>
      <w:bookmarkStart w:id="94" w:name="_Toc472432430"/>
      <w:bookmarkStart w:id="95" w:name="_Toc5182840"/>
      <w:bookmarkEnd w:id="80"/>
      <w:r>
        <w:rPr>
          <w:lang w:val="ru-RU"/>
        </w:rPr>
        <w:lastRenderedPageBreak/>
        <w:t xml:space="preserve">РАЗДЕЛ </w:t>
      </w:r>
      <w:r>
        <w:t>III</w:t>
      </w:r>
      <w:r>
        <w:rPr>
          <w:lang w:val="ru-RU"/>
        </w:rPr>
        <w:t xml:space="preserve">. </w:t>
      </w:r>
      <w:r w:rsidRPr="00F72A2A">
        <w:t>ГРАДОСТРОИТЕЛЬНЫЕ РЕГЛАМЕНТЫ</w:t>
      </w:r>
      <w:bookmarkEnd w:id="94"/>
      <w:bookmarkEnd w:id="95"/>
    </w:p>
    <w:p w:rsidR="005E2E7E" w:rsidRPr="00F72A2A" w:rsidRDefault="005E2E7E" w:rsidP="005E2E7E">
      <w:pPr>
        <w:pStyle w:val="4"/>
        <w:spacing w:before="0" w:after="0"/>
        <w:contextualSpacing/>
        <w:jc w:val="center"/>
      </w:pPr>
      <w:bookmarkStart w:id="96" w:name="_Toc472432431"/>
      <w:bookmarkStart w:id="97" w:name="_Toc5182841"/>
      <w:r>
        <w:t>Статья 26</w:t>
      </w:r>
      <w:r w:rsidRPr="00F72A2A">
        <w:t>. Состав градостроительных регламентов.</w:t>
      </w:r>
      <w:bookmarkEnd w:id="96"/>
      <w:bookmarkEnd w:id="97"/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2. Градостроительные регламенты устанавливаются с учётом:</w:t>
      </w:r>
    </w:p>
    <w:p w:rsidR="005E2E7E" w:rsidRPr="00F72A2A" w:rsidRDefault="005E2E7E" w:rsidP="005E2E7E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5E2E7E" w:rsidRPr="00F72A2A" w:rsidRDefault="005E2E7E" w:rsidP="005E2E7E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5E2E7E" w:rsidRPr="00F72A2A" w:rsidRDefault="005E2E7E" w:rsidP="005E2E7E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:rsidR="005E2E7E" w:rsidRPr="00F72A2A" w:rsidRDefault="005E2E7E" w:rsidP="005E2E7E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видов территориальных зон;</w:t>
      </w:r>
    </w:p>
    <w:p w:rsidR="005E2E7E" w:rsidRPr="00F72A2A" w:rsidRDefault="005E2E7E" w:rsidP="005E2E7E">
      <w:pPr>
        <w:numPr>
          <w:ilvl w:val="0"/>
          <w:numId w:val="33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 МО «</w:t>
      </w:r>
      <w:r w:rsidR="00976234">
        <w:rPr>
          <w:rFonts w:eastAsia="Arial"/>
          <w:szCs w:val="24"/>
          <w:lang w:eastAsia="ar-SA"/>
        </w:rPr>
        <w:t>Ахтубинский район</w:t>
      </w:r>
      <w:r w:rsidRPr="00F72A2A">
        <w:rPr>
          <w:rFonts w:eastAsia="Arial"/>
          <w:szCs w:val="24"/>
          <w:lang w:eastAsia="ar-SA"/>
        </w:rPr>
        <w:t>» в соответствии с федеральными законами.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5E2E7E" w:rsidRPr="00F72A2A" w:rsidRDefault="005E2E7E" w:rsidP="005E2E7E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5E2E7E" w:rsidRPr="00F72A2A" w:rsidRDefault="005E2E7E" w:rsidP="005E2E7E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E2E7E" w:rsidRPr="00F72A2A" w:rsidRDefault="005E2E7E" w:rsidP="005E2E7E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5E2E7E" w:rsidRPr="00F72A2A" w:rsidRDefault="005E2E7E" w:rsidP="005E2E7E">
      <w:pPr>
        <w:numPr>
          <w:ilvl w:val="0"/>
          <w:numId w:val="34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 xml:space="preserve"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</w:t>
      </w:r>
      <w:r w:rsidRPr="00F72A2A">
        <w:rPr>
          <w:rFonts w:eastAsia="Arial"/>
          <w:szCs w:val="24"/>
          <w:lang w:eastAsia="ar-SA"/>
        </w:rPr>
        <w:lastRenderedPageBreak/>
        <w:t>согласований, за исключением случаев, установленных частью 4 статьи 37 Градостроительного кодекса Российской Федерации.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8. Вспомогательные виды разрешенного использования земельных участков и объектов капитального строительства</w:t>
      </w:r>
      <w:r w:rsidR="005520B7">
        <w:rPr>
          <w:rFonts w:eastAsia="Arial"/>
          <w:szCs w:val="24"/>
          <w:lang w:eastAsia="ar-SA"/>
        </w:rPr>
        <w:t xml:space="preserve"> </w:t>
      </w:r>
      <w:r w:rsidRPr="00F72A2A">
        <w:rPr>
          <w:rFonts w:eastAsia="Arial"/>
          <w:szCs w:val="24"/>
          <w:lang w:eastAsia="ar-SA"/>
        </w:rPr>
        <w:t>могут быть применены</w:t>
      </w:r>
      <w:r w:rsidR="005520B7">
        <w:rPr>
          <w:rFonts w:eastAsia="Arial"/>
          <w:szCs w:val="24"/>
          <w:lang w:eastAsia="ar-SA"/>
        </w:rPr>
        <w:t xml:space="preserve"> </w:t>
      </w:r>
      <w:r w:rsidRPr="00F72A2A">
        <w:rPr>
          <w:rFonts w:eastAsia="Arial"/>
          <w:szCs w:val="24"/>
          <w:lang w:eastAsia="ar-SA"/>
        </w:rPr>
        <w:t>правообладателями земельных участков и объектов капитального строительства</w:t>
      </w:r>
      <w:r w:rsidR="005520B7">
        <w:rPr>
          <w:rFonts w:eastAsia="Arial"/>
          <w:szCs w:val="24"/>
          <w:lang w:eastAsia="ar-SA"/>
        </w:rPr>
        <w:t xml:space="preserve"> </w:t>
      </w:r>
      <w:r w:rsidRPr="00F72A2A">
        <w:rPr>
          <w:rFonts w:eastAsia="Arial"/>
          <w:szCs w:val="24"/>
          <w:lang w:eastAsia="ar-SA"/>
        </w:rPr>
        <w:t>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проезды общего пользования;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благоустроенные, в том числе озелененные территории, детские площадки, площадки отдыха, спортивных занятий;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сады, скверы, бульвары;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общественные туалеты;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5E2E7E" w:rsidRPr="00F72A2A" w:rsidRDefault="005E2E7E" w:rsidP="005E2E7E">
      <w:pPr>
        <w:numPr>
          <w:ilvl w:val="0"/>
          <w:numId w:val="35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Перечень вспомогательных видов использования не является закрытым.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МО</w:t>
      </w:r>
      <w:r>
        <w:rPr>
          <w:rFonts w:eastAsia="Arial"/>
          <w:szCs w:val="24"/>
          <w:lang w:eastAsia="ar-SA"/>
        </w:rPr>
        <w:t xml:space="preserve"> «Ахтубинский район»</w:t>
      </w:r>
      <w:r w:rsidRPr="00F72A2A">
        <w:rPr>
          <w:rFonts w:eastAsia="Arial"/>
          <w:szCs w:val="24"/>
          <w:lang w:eastAsia="ar-SA"/>
        </w:rPr>
        <w:t xml:space="preserve">, поселения о предоставлении земельного участка, договора о праве на земельный участок, </w:t>
      </w:r>
      <w:r w:rsidRPr="00F72A2A">
        <w:rPr>
          <w:rFonts w:eastAsia="Arial"/>
          <w:szCs w:val="24"/>
          <w:lang w:eastAsia="ar-SA"/>
        </w:rPr>
        <w:lastRenderedPageBreak/>
        <w:t>либо разрешения на строительство или установку объекта, выданных до вступления в силу настоящих Правил, остаются в силе.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</w:t>
      </w:r>
      <w:r w:rsidRPr="00F72A2A">
        <w:rPr>
          <w:rFonts w:eastAsia="Arial"/>
          <w:color w:val="FF6600"/>
          <w:szCs w:val="24"/>
          <w:lang w:eastAsia="ar-SA"/>
        </w:rPr>
        <w:t>.</w:t>
      </w:r>
      <w:r w:rsidRPr="00F72A2A">
        <w:rPr>
          <w:rFonts w:eastAsia="Arial"/>
          <w:szCs w:val="24"/>
          <w:lang w:eastAsia="ar-SA"/>
        </w:rPr>
        <w:t xml:space="preserve">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  <w:r w:rsidRPr="00F72A2A">
        <w:rPr>
          <w:rFonts w:eastAsia="Arial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5E2E7E" w:rsidRPr="00F72A2A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Arial"/>
          <w:szCs w:val="24"/>
          <w:lang w:eastAsia="ar-SA"/>
        </w:rPr>
      </w:pPr>
    </w:p>
    <w:p w:rsidR="005E2E7E" w:rsidRDefault="005E2E7E" w:rsidP="005E2E7E">
      <w:pPr>
        <w:pStyle w:val="4"/>
        <w:spacing w:before="0" w:after="0"/>
        <w:contextualSpacing/>
        <w:jc w:val="center"/>
      </w:pPr>
      <w:bookmarkStart w:id="98" w:name="_Toc5182842"/>
      <w:bookmarkStart w:id="99" w:name="_Toc472432432"/>
      <w:r>
        <w:t xml:space="preserve">Статья 27. Градостроительный </w:t>
      </w:r>
      <w:r w:rsidRPr="00F72A2A">
        <w:t>регламе</w:t>
      </w:r>
      <w:r>
        <w:t>нт зоны застройки индивидуальными жилыми домами (Ж1)</w:t>
      </w:r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5E2E7E" w:rsidRPr="00A1631D" w:rsidTr="00161677">
        <w:tc>
          <w:tcPr>
            <w:tcW w:w="2802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662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Индивидуальное жилищное строительство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2.1</w:t>
            </w:r>
          </w:p>
        </w:tc>
        <w:tc>
          <w:tcPr>
            <w:tcW w:w="6662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индивидуального</w:t>
            </w:r>
            <w:r w:rsidR="005520B7"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жилого дома (дом, пригодный</w:t>
            </w:r>
            <w:r w:rsidRPr="00F72A2A">
              <w:rPr>
                <w:rFonts w:eastAsia="Times New Roman"/>
                <w:szCs w:val="24"/>
                <w:lang w:eastAsia="ar-SA"/>
              </w:rPr>
              <w:t xml:space="preserve"> для постоянного проживания, высотой</w:t>
            </w:r>
            <w:r>
              <w:rPr>
                <w:rFonts w:eastAsia="Times New Roman"/>
                <w:szCs w:val="24"/>
                <w:lang w:eastAsia="ar-SA"/>
              </w:rPr>
              <w:t xml:space="preserve">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Малоэтажная многоквартирная жилая застройка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2.1.1</w:t>
            </w:r>
          </w:p>
        </w:tc>
        <w:tc>
          <w:tcPr>
            <w:tcW w:w="666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малоэтажного многоквартирного жилого дома (дом, пригодный</w:t>
            </w:r>
            <w:r w:rsidRPr="00F72A2A">
              <w:rPr>
                <w:rFonts w:eastAsia="Times New Roman"/>
                <w:szCs w:val="24"/>
                <w:lang w:eastAsia="ar-SA"/>
              </w:rPr>
              <w:t xml:space="preserve"> для постоянного проживания, высотой до 4 этажей, включая мансардный);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</w:t>
            </w:r>
            <w:r w:rsidRPr="00F72A2A">
              <w:rPr>
                <w:rFonts w:eastAsia="Times New Roman"/>
                <w:szCs w:val="24"/>
                <w:lang w:eastAsia="ar-SA"/>
              </w:rPr>
              <w:t xml:space="preserve">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</w:t>
            </w:r>
            <w:r w:rsidRPr="00F72A2A">
              <w:rPr>
                <w:rFonts w:eastAsia="Times New Roman"/>
                <w:szCs w:val="24"/>
                <w:lang w:eastAsia="ar-SA"/>
              </w:rPr>
              <w:lastRenderedPageBreak/>
              <w:t>многоквартирном доме не составляет более 15% общей площади помещений дома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t xml:space="preserve">Для ведения личного подсобного хозяйства 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2.2</w:t>
            </w:r>
          </w:p>
        </w:tc>
        <w:tc>
          <w:tcPr>
            <w:tcW w:w="666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Pr="00554420" w:rsidRDefault="005E2E7E" w:rsidP="00161677">
            <w:pPr>
              <w:tabs>
                <w:tab w:val="left" w:pos="2127"/>
              </w:tabs>
              <w:suppressAutoHyphens/>
              <w:spacing w:after="0" w:line="240" w:lineRule="auto"/>
              <w:ind w:right="33"/>
              <w:contextualSpacing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Блокированная жилая застройка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Код (числовое обозначение вида): 2.3</w:t>
            </w:r>
          </w:p>
        </w:tc>
        <w:tc>
          <w:tcPr>
            <w:tcW w:w="6662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Размещение жилого дома, не предназначенного для раздела на квартир,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 xml:space="preserve">Разведение декоративных и плодовых деревьев, овощных и ягодных культур; 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О</w:t>
            </w:r>
            <w:r w:rsidRPr="00554420">
              <w:rPr>
                <w:rFonts w:eastAsia="Arial"/>
                <w:szCs w:val="24"/>
                <w:lang w:eastAsia="ar-SA"/>
              </w:rPr>
              <w:t>бслуживание</w:t>
            </w:r>
            <w:r>
              <w:rPr>
                <w:rFonts w:eastAsia="Arial"/>
                <w:szCs w:val="24"/>
                <w:lang w:eastAsia="ar-SA"/>
              </w:rPr>
              <w:t xml:space="preserve"> жилой застройки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 xml:space="preserve">Код (числовое обозначение вида): </w:t>
            </w:r>
            <w:r>
              <w:rPr>
                <w:rFonts w:eastAsia="Times New Roman"/>
                <w:szCs w:val="24"/>
                <w:lang w:eastAsia="ar-SA"/>
              </w:rPr>
              <w:t>2.7</w:t>
            </w:r>
          </w:p>
        </w:tc>
        <w:tc>
          <w:tcPr>
            <w:tcW w:w="6662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C5FED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Объекты гаражного назначения</w:t>
            </w:r>
          </w:p>
          <w:p w:rsidR="005E2E7E" w:rsidRDefault="005E2E7E" w:rsidP="00161677">
            <w:pPr>
              <w:suppressAutoHyphens/>
              <w:spacing w:after="0" w:line="240" w:lineRule="auto"/>
              <w:ind w:right="33"/>
              <w:contextualSpacing/>
              <w:rPr>
                <w:rFonts w:eastAsia="Arial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 xml:space="preserve">Код (числовое обозначение вида): </w:t>
            </w:r>
            <w:r>
              <w:rPr>
                <w:rFonts w:eastAsia="Times New Roman"/>
                <w:szCs w:val="24"/>
                <w:lang w:eastAsia="ar-SA"/>
              </w:rPr>
              <w:t>2.7.1</w:t>
            </w:r>
          </w:p>
        </w:tc>
        <w:tc>
          <w:tcPr>
            <w:tcW w:w="6662" w:type="dxa"/>
            <w:shd w:val="clear" w:color="auto" w:fill="auto"/>
          </w:tcPr>
          <w:p w:rsidR="005E2E7E" w:rsidRPr="00CC5FED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C5FED">
              <w:rPr>
                <w:rFonts w:eastAsia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ind w:firstLine="33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Магазины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lastRenderedPageBreak/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4.4</w:t>
            </w:r>
          </w:p>
        </w:tc>
        <w:tc>
          <w:tcPr>
            <w:tcW w:w="6662" w:type="dxa"/>
            <w:shd w:val="clear" w:color="auto" w:fill="auto"/>
          </w:tcPr>
          <w:p w:rsidR="005E2E7E" w:rsidRPr="00CC5FED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CC5FED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CC5FED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предназначенных для продажи товаров, торговая площадь которых составляет до 5000 кв.м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740DC6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Общее пользование водными объектами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740DC6">
              <w:rPr>
                <w:rFonts w:eastAsia="Times New Roman"/>
                <w:color w:val="000000"/>
                <w:szCs w:val="24"/>
                <w:lang w:eastAsia="ar-SA"/>
              </w:rPr>
              <w:t>Код (ч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исловое обозначение вида): 11.1</w:t>
            </w:r>
          </w:p>
        </w:tc>
        <w:tc>
          <w:tcPr>
            <w:tcW w:w="6662" w:type="dxa"/>
            <w:shd w:val="clear" w:color="auto" w:fill="auto"/>
          </w:tcPr>
          <w:p w:rsidR="005E2E7E" w:rsidRPr="00740DC6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740DC6">
              <w:rPr>
                <w:rFonts w:eastAsia="Times New Roman"/>
                <w:color w:val="000000"/>
                <w:szCs w:val="24"/>
                <w:lang w:eastAsia="ar-SA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A2499E">
              <w:rPr>
                <w:rFonts w:eastAsia="Times New Roman"/>
                <w:szCs w:val="24"/>
                <w:lang w:eastAsia="ar-SA"/>
              </w:rPr>
              <w:t>Общественное использование объектов капитального строительства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3.0</w:t>
            </w:r>
          </w:p>
        </w:tc>
        <w:tc>
          <w:tcPr>
            <w:tcW w:w="6662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A2499E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5E2E7E" w:rsidRPr="00A1631D" w:rsidTr="00161677">
        <w:tc>
          <w:tcPr>
            <w:tcW w:w="2802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Предпринимательство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4.0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CC5FED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E2E7E" w:rsidRPr="00554420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CC5FED">
              <w:rPr>
                <w:rFonts w:eastAsia="Times New Roman"/>
                <w:color w:val="000000"/>
                <w:szCs w:val="24"/>
                <w:lang w:eastAsia="ar-SA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индивидуальные бани, надворные туалеты</w:t>
            </w:r>
          </w:p>
          <w:p w:rsidR="005E2E7E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индивидуальные резервуары для хранения воды, скважины для забора воды, индивидуальные колодцы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>
              <w:rPr>
                <w:szCs w:val="24"/>
              </w:rPr>
              <w:t>пожарные части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объекты пожарной охраны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</w:pPr>
            <w:r w:rsidRPr="00CF7018">
              <w:t>объекты транспортной инфраструктуры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приемные пункты прачечных и химчисток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спортивные площадки, теннисные корты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сады, огороды, палисадники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szCs w:val="24"/>
              </w:rPr>
            </w:pPr>
            <w:r w:rsidRPr="00CF7018">
              <w:rPr>
                <w:szCs w:val="24"/>
              </w:rPr>
              <w:t>строения для содержания домашнего скота и птицы</w:t>
            </w:r>
          </w:p>
          <w:p w:rsidR="005E2E7E" w:rsidRPr="00CF7018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bCs/>
                <w:szCs w:val="24"/>
              </w:rPr>
            </w:pPr>
            <w:r w:rsidRPr="00CF7018">
              <w:rPr>
                <w:szCs w:val="24"/>
              </w:rPr>
              <w:t>теплицы, оранжереи</w:t>
            </w:r>
          </w:p>
          <w:p w:rsidR="005E2E7E" w:rsidRPr="00F72A2A" w:rsidRDefault="005E2E7E" w:rsidP="005E2E7E">
            <w:pPr>
              <w:pStyle w:val="afff0"/>
              <w:numPr>
                <w:ilvl w:val="0"/>
                <w:numId w:val="42"/>
              </w:numPr>
              <w:suppressAutoHyphens/>
              <w:jc w:val="left"/>
              <w:rPr>
                <w:bCs/>
                <w:szCs w:val="24"/>
              </w:rPr>
            </w:pPr>
            <w:r w:rsidRPr="00CF7018">
              <w:rPr>
                <w:szCs w:val="24"/>
              </w:rPr>
              <w:t>хозяйственные постройки</w:t>
            </w:r>
          </w:p>
        </w:tc>
      </w:tr>
    </w:tbl>
    <w:p w:rsidR="005E2E7E" w:rsidRPr="00F72A2A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lang w:eastAsia="ar-SA"/>
        </w:rPr>
      </w:pPr>
      <w:r w:rsidRPr="00F72A2A">
        <w:rPr>
          <w:rFonts w:eastAsia="Times New Roman"/>
          <w:b/>
          <w:szCs w:val="24"/>
          <w:lang w:eastAsia="ar-SA"/>
        </w:rPr>
        <w:t xml:space="preserve">Параметры застройки: </w:t>
      </w:r>
    </w:p>
    <w:p w:rsidR="005E2E7E" w:rsidRDefault="005E2E7E" w:rsidP="005E2E7E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Предельно допустимые габариты стороны земельного участка – не менее 15 м и не более 60 м.</w:t>
      </w:r>
    </w:p>
    <w:p w:rsidR="005E2E7E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Максимальная площадь земельных участков:</w:t>
      </w:r>
    </w:p>
    <w:p w:rsidR="005E2E7E" w:rsidRPr="009C51F7" w:rsidRDefault="005E2E7E" w:rsidP="005E2E7E">
      <w:pPr>
        <w:pStyle w:val="afff0"/>
        <w:numPr>
          <w:ilvl w:val="0"/>
          <w:numId w:val="38"/>
        </w:numPr>
        <w:suppressAutoHyphens/>
        <w:rPr>
          <w:szCs w:val="24"/>
        </w:rPr>
      </w:pPr>
      <w:r>
        <w:rPr>
          <w:szCs w:val="24"/>
        </w:rPr>
        <w:t>д</w:t>
      </w:r>
      <w:r w:rsidRPr="009C51F7">
        <w:rPr>
          <w:szCs w:val="24"/>
        </w:rPr>
        <w:t>ля ведения личного подсобного хозяйства – 0,2 га;</w:t>
      </w:r>
    </w:p>
    <w:p w:rsidR="005E2E7E" w:rsidRPr="009C51F7" w:rsidRDefault="005E2E7E" w:rsidP="005E2E7E">
      <w:pPr>
        <w:pStyle w:val="afff0"/>
        <w:numPr>
          <w:ilvl w:val="0"/>
          <w:numId w:val="38"/>
        </w:numPr>
        <w:suppressAutoHyphens/>
        <w:rPr>
          <w:szCs w:val="24"/>
        </w:rPr>
      </w:pPr>
      <w:r>
        <w:rPr>
          <w:szCs w:val="24"/>
        </w:rPr>
        <w:t>д</w:t>
      </w:r>
      <w:r w:rsidRPr="009C51F7">
        <w:rPr>
          <w:szCs w:val="24"/>
        </w:rPr>
        <w:t>ля индивидуального жилищного строительства – 0,12 га.</w:t>
      </w:r>
    </w:p>
    <w:p w:rsidR="005E2E7E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Минимальная площадь земельных участков:</w:t>
      </w:r>
    </w:p>
    <w:p w:rsidR="005E2E7E" w:rsidRPr="009C51F7" w:rsidRDefault="005E2E7E" w:rsidP="005E2E7E">
      <w:pPr>
        <w:pStyle w:val="afff0"/>
        <w:numPr>
          <w:ilvl w:val="0"/>
          <w:numId w:val="39"/>
        </w:numPr>
        <w:suppressAutoHyphens/>
        <w:rPr>
          <w:szCs w:val="24"/>
        </w:rPr>
      </w:pPr>
      <w:r w:rsidRPr="009C51F7">
        <w:rPr>
          <w:szCs w:val="24"/>
        </w:rPr>
        <w:t>для ведения личного подсобного хозяйства – 0,03 га</w:t>
      </w:r>
    </w:p>
    <w:p w:rsidR="005E2E7E" w:rsidRPr="00512D0F" w:rsidRDefault="005E2E7E" w:rsidP="005E2E7E">
      <w:pPr>
        <w:pStyle w:val="afff0"/>
        <w:numPr>
          <w:ilvl w:val="0"/>
          <w:numId w:val="39"/>
        </w:numPr>
        <w:suppressAutoHyphens/>
        <w:rPr>
          <w:szCs w:val="24"/>
        </w:rPr>
      </w:pPr>
      <w:r w:rsidRPr="009C51F7">
        <w:rPr>
          <w:szCs w:val="24"/>
        </w:rPr>
        <w:t>для индивидуального жилищного строительства – 0,03 га.</w:t>
      </w:r>
    </w:p>
    <w:p w:rsidR="005E2E7E" w:rsidRPr="002457CC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2457CC">
        <w:rPr>
          <w:rFonts w:eastAsia="Times New Roman"/>
          <w:szCs w:val="24"/>
          <w:lang w:eastAsia="ar-SA"/>
        </w:rPr>
        <w:t xml:space="preserve">Максимальная площадь земельных участков, находящихся в государственной или муниципальной собственности, предоставляемых в случаях, предусмотренных </w:t>
      </w:r>
      <w:r w:rsidRPr="002457CC">
        <w:rPr>
          <w:rFonts w:eastAsia="Times New Roman"/>
          <w:szCs w:val="24"/>
          <w:lang w:eastAsia="ar-SA"/>
        </w:rPr>
        <w:lastRenderedPageBreak/>
        <w:t>пунктами 1-8 части 1 статьи 3</w:t>
      </w:r>
      <w:r w:rsidRPr="002457CC">
        <w:rPr>
          <w:rFonts w:eastAsia="Times New Roman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Pr="002457CC">
        <w:rPr>
          <w:rFonts w:eastAsia="Times New Roman"/>
          <w:szCs w:val="24"/>
          <w:lang w:eastAsia="ar-SA"/>
        </w:rPr>
        <w:t>:</w:t>
      </w:r>
    </w:p>
    <w:p w:rsidR="005E2E7E" w:rsidRPr="002457CC" w:rsidRDefault="005E2E7E" w:rsidP="005E2E7E">
      <w:pPr>
        <w:pStyle w:val="afff0"/>
        <w:numPr>
          <w:ilvl w:val="0"/>
          <w:numId w:val="38"/>
        </w:numPr>
        <w:suppressAutoHyphens/>
        <w:rPr>
          <w:szCs w:val="24"/>
        </w:rPr>
      </w:pPr>
      <w:r w:rsidRPr="002457CC">
        <w:rPr>
          <w:szCs w:val="24"/>
        </w:rPr>
        <w:t>для ведения личного подсобного хозяйства – 0,2 га;</w:t>
      </w:r>
    </w:p>
    <w:p w:rsidR="005E2E7E" w:rsidRPr="002457CC" w:rsidRDefault="005E2E7E" w:rsidP="005E2E7E">
      <w:pPr>
        <w:pStyle w:val="afff0"/>
        <w:numPr>
          <w:ilvl w:val="0"/>
          <w:numId w:val="38"/>
        </w:numPr>
        <w:suppressAutoHyphens/>
        <w:rPr>
          <w:szCs w:val="24"/>
        </w:rPr>
      </w:pPr>
      <w:r w:rsidRPr="002457CC">
        <w:rPr>
          <w:szCs w:val="24"/>
        </w:rPr>
        <w:t>для индивидуального жилищного строительства – 0,2 га.</w:t>
      </w:r>
    </w:p>
    <w:p w:rsidR="005E2E7E" w:rsidRPr="002457CC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2457CC">
        <w:rPr>
          <w:rFonts w:eastAsia="Times New Roman"/>
          <w:szCs w:val="24"/>
          <w:lang w:eastAsia="ar-SA"/>
        </w:rPr>
        <w:t>Минимальная площадь земельных участков,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Pr="002457CC">
        <w:rPr>
          <w:rFonts w:eastAsia="Times New Roman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Pr="002457CC">
        <w:rPr>
          <w:rFonts w:eastAsia="Times New Roman"/>
          <w:szCs w:val="24"/>
          <w:lang w:eastAsia="ar-SA"/>
        </w:rPr>
        <w:t>:</w:t>
      </w:r>
    </w:p>
    <w:p w:rsidR="005E2E7E" w:rsidRPr="002457CC" w:rsidRDefault="005E2E7E" w:rsidP="005E2E7E">
      <w:pPr>
        <w:pStyle w:val="afff0"/>
        <w:numPr>
          <w:ilvl w:val="0"/>
          <w:numId w:val="39"/>
        </w:numPr>
        <w:suppressAutoHyphens/>
        <w:rPr>
          <w:szCs w:val="24"/>
        </w:rPr>
      </w:pPr>
      <w:r w:rsidRPr="002457CC">
        <w:rPr>
          <w:szCs w:val="24"/>
        </w:rPr>
        <w:t>для ведения личного подсобного хозяйства – 0,06 га</w:t>
      </w:r>
    </w:p>
    <w:p w:rsidR="005E2E7E" w:rsidRPr="002457CC" w:rsidRDefault="005E2E7E" w:rsidP="005E2E7E">
      <w:pPr>
        <w:pStyle w:val="afff0"/>
        <w:numPr>
          <w:ilvl w:val="0"/>
          <w:numId w:val="39"/>
        </w:numPr>
        <w:suppressAutoHyphens/>
        <w:rPr>
          <w:szCs w:val="24"/>
        </w:rPr>
      </w:pPr>
      <w:r w:rsidRPr="002457CC">
        <w:rPr>
          <w:szCs w:val="24"/>
        </w:rPr>
        <w:t>для индивидуального жилищного строительства – 0,06 га.</w:t>
      </w:r>
    </w:p>
    <w:p w:rsidR="005E2E7E" w:rsidRPr="00F72A2A" w:rsidRDefault="005E2E7E" w:rsidP="005E2E7E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Расстояние</w:t>
      </w:r>
      <w:r w:rsidR="005520B7">
        <w:rPr>
          <w:rFonts w:eastAsia="Times New Roman"/>
          <w:szCs w:val="24"/>
          <w:lang w:eastAsia="ar-SA"/>
        </w:rPr>
        <w:t xml:space="preserve"> </w:t>
      </w:r>
      <w:r w:rsidRPr="00F72A2A">
        <w:rPr>
          <w:rFonts w:eastAsia="Times New Roman"/>
          <w:szCs w:val="24"/>
          <w:lang w:eastAsia="ar-SA"/>
        </w:rPr>
        <w:t>между фронтальной границей уча</w:t>
      </w:r>
      <w:r>
        <w:rPr>
          <w:rFonts w:eastAsia="Times New Roman"/>
          <w:szCs w:val="24"/>
          <w:lang w:eastAsia="ar-SA"/>
        </w:rPr>
        <w:t>стка и основным строением –  5</w:t>
      </w:r>
      <w:r w:rsidRPr="00F72A2A">
        <w:rPr>
          <w:rFonts w:eastAsia="Times New Roman"/>
          <w:szCs w:val="24"/>
          <w:lang w:eastAsia="ar-SA"/>
        </w:rPr>
        <w:t xml:space="preserve"> м.</w:t>
      </w:r>
      <w:r>
        <w:rPr>
          <w:rFonts w:eastAsia="Times New Roman"/>
          <w:szCs w:val="24"/>
          <w:lang w:eastAsia="ar-SA"/>
        </w:rPr>
        <w:t xml:space="preserve"> Минимальное </w:t>
      </w:r>
      <w:r w:rsidRPr="00F72A2A">
        <w:rPr>
          <w:rFonts w:eastAsia="Times New Roman"/>
          <w:szCs w:val="24"/>
          <w:lang w:eastAsia="ar-SA"/>
        </w:rPr>
        <w:t>расстояние от границ землевладения до строений, а также между строениями: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b/>
          <w:szCs w:val="24"/>
          <w:lang w:eastAsia="ar-SA"/>
        </w:rPr>
      </w:pPr>
      <w:r w:rsidRPr="00F72A2A">
        <w:rPr>
          <w:rFonts w:eastAsia="Times New Roman"/>
          <w:b/>
          <w:szCs w:val="24"/>
          <w:lang w:eastAsia="ar-SA"/>
        </w:rPr>
        <w:t>Примечания: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F72A2A">
        <w:rPr>
          <w:rFonts w:eastAsia="Times New Roman"/>
          <w:szCs w:val="24"/>
          <w:lang w:eastAsia="ar-SA"/>
        </w:rPr>
        <w:t>Расстояния измеряются до наружных граней стен строений.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F72A2A">
        <w:rPr>
          <w:rFonts w:eastAsia="Times New Roman"/>
          <w:szCs w:val="24"/>
          <w:lang w:eastAsia="ar-SA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</w:t>
      </w:r>
      <w:r>
        <w:rPr>
          <w:rFonts w:eastAsia="Times New Roman"/>
          <w:szCs w:val="24"/>
          <w:lang w:eastAsia="ar-SA"/>
        </w:rPr>
        <w:t xml:space="preserve"> построек к основному строению.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F72A2A">
        <w:rPr>
          <w:rFonts w:eastAsia="Times New Roman"/>
          <w:szCs w:val="24"/>
          <w:lang w:eastAsia="ar-SA"/>
        </w:rPr>
        <w:t>Вспомогательные строения, за исключением гаражей, размещать со стороны улиц не допускается.</w:t>
      </w:r>
    </w:p>
    <w:p w:rsidR="005E2E7E" w:rsidRPr="00F72A2A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F72A2A">
        <w:rPr>
          <w:rFonts w:eastAsia="Times New Roman"/>
          <w:szCs w:val="24"/>
          <w:lang w:eastAsia="ar-SA"/>
        </w:rPr>
        <w:t>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E2E7E" w:rsidRPr="00940A24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F72A2A">
        <w:rPr>
          <w:rFonts w:eastAsia="Times New Roman"/>
          <w:szCs w:val="24"/>
          <w:lang w:eastAsia="ar-SA"/>
        </w:rPr>
        <w:t xml:space="preserve">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</w:t>
      </w:r>
      <w:r>
        <w:rPr>
          <w:rFonts w:eastAsia="Times New Roman"/>
          <w:szCs w:val="24"/>
          <w:lang w:eastAsia="ar-SA"/>
        </w:rPr>
        <w:t xml:space="preserve">квартала с обеих сторон улицы. </w:t>
      </w:r>
    </w:p>
    <w:p w:rsidR="005E2E7E" w:rsidRDefault="005E2E7E" w:rsidP="005E2E7E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Предельное количество этажей – не более 3. </w:t>
      </w:r>
    </w:p>
    <w:p w:rsidR="005E2E7E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Предельная в</w:t>
      </w:r>
      <w:r w:rsidRPr="0073185C">
        <w:rPr>
          <w:szCs w:val="24"/>
        </w:rPr>
        <w:t>ысота зданий:</w:t>
      </w:r>
    </w:p>
    <w:p w:rsidR="005E2E7E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E2E7E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</w:t>
      </w:r>
      <w:r>
        <w:rPr>
          <w:szCs w:val="24"/>
        </w:rPr>
        <w:t>а скатной кровли – не более 7 м;</w:t>
      </w:r>
    </w:p>
    <w:p w:rsidR="005E2E7E" w:rsidRDefault="005E2E7E" w:rsidP="005E2E7E">
      <w:p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73185C">
        <w:rPr>
          <w:szCs w:val="24"/>
        </w:rPr>
        <w:t>-</w:t>
      </w:r>
      <w:r w:rsidRPr="0073185C">
        <w:rPr>
          <w:szCs w:val="24"/>
        </w:rPr>
        <w:tab/>
        <w:t>исключение: шпили, башни, флагштоки – без ограничения.</w:t>
      </w:r>
    </w:p>
    <w:p w:rsidR="005E2E7E" w:rsidRPr="00F72A2A" w:rsidRDefault="005E2E7E" w:rsidP="005E2E7E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Максимальный процент застройки в границах земельного участка </w:t>
      </w:r>
      <w:r w:rsidRPr="00F72A2A">
        <w:rPr>
          <w:rFonts w:eastAsia="Times New Roman"/>
          <w:szCs w:val="24"/>
          <w:lang w:eastAsia="ar-SA"/>
        </w:rPr>
        <w:t>–</w:t>
      </w:r>
      <w:r>
        <w:rPr>
          <w:rFonts w:eastAsia="Times New Roman"/>
          <w:szCs w:val="24"/>
          <w:lang w:eastAsia="ar-SA"/>
        </w:rPr>
        <w:t xml:space="preserve"> 60%от </w:t>
      </w:r>
      <w:r w:rsidRPr="00F72A2A">
        <w:rPr>
          <w:rFonts w:eastAsia="Times New Roman"/>
          <w:szCs w:val="24"/>
          <w:lang w:eastAsia="ar-SA"/>
        </w:rPr>
        <w:t>площади земельного участка.</w:t>
      </w:r>
    </w:p>
    <w:p w:rsidR="005E2E7E" w:rsidRPr="00FB3D13" w:rsidRDefault="005E2E7E" w:rsidP="005E2E7E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F72A2A">
        <w:rPr>
          <w:rFonts w:eastAsia="Times New Roman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E2E7E" w:rsidRDefault="005E2E7E" w:rsidP="005E2E7E">
      <w:pPr>
        <w:suppressAutoHyphens/>
        <w:spacing w:after="0" w:line="240" w:lineRule="auto"/>
        <w:ind w:left="207"/>
        <w:contextualSpacing/>
        <w:jc w:val="both"/>
        <w:rPr>
          <w:rFonts w:eastAsia="Times New Roman"/>
          <w:szCs w:val="24"/>
          <w:lang w:eastAsia="ar-SA"/>
        </w:rPr>
      </w:pPr>
    </w:p>
    <w:p w:rsidR="005E2E7E" w:rsidRDefault="005E2E7E" w:rsidP="00901BAB">
      <w:pPr>
        <w:pStyle w:val="4"/>
        <w:spacing w:before="0" w:after="0"/>
        <w:contextualSpacing/>
        <w:jc w:val="both"/>
      </w:pPr>
      <w:bookmarkStart w:id="100" w:name="_Toc5182843"/>
      <w:r>
        <w:lastRenderedPageBreak/>
        <w:t>Статья 28</w:t>
      </w:r>
      <w:r w:rsidRPr="0073185C">
        <w:t>. Градостроительный регламент зоны размещения объектов социального, коммунально-бытового, делового, общественного и коммер</w:t>
      </w:r>
      <w:r>
        <w:t>ческого назначения (О</w:t>
      </w:r>
      <w:r w:rsidRPr="0073185C">
        <w:t>1)</w:t>
      </w:r>
      <w:bookmarkEnd w:id="99"/>
      <w:bookmarkEnd w:id="100"/>
    </w:p>
    <w:p w:rsidR="005E2E7E" w:rsidRPr="0073185C" w:rsidRDefault="005E2E7E" w:rsidP="005E2E7E">
      <w:pPr>
        <w:suppressAutoHyphens/>
        <w:spacing w:after="0" w:line="240" w:lineRule="auto"/>
        <w:contextualSpacing/>
        <w:jc w:val="both"/>
        <w:rPr>
          <w:b/>
        </w:rPr>
      </w:pPr>
      <w:bookmarkStart w:id="101" w:name="_Toc472432434"/>
      <w:bookmarkStart w:id="102" w:name="_Toc4731046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5E2E7E" w:rsidRPr="00A1631D" w:rsidTr="00161677">
        <w:tc>
          <w:tcPr>
            <w:tcW w:w="2943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A2499E">
              <w:rPr>
                <w:rFonts w:eastAsia="Times New Roman"/>
                <w:szCs w:val="24"/>
                <w:lang w:eastAsia="ar-SA"/>
              </w:rPr>
              <w:t>Общественное использование объектов капитального строительства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3.0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A2499E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eastAsia="Arial"/>
                <w:color w:val="000000"/>
                <w:szCs w:val="24"/>
                <w:lang w:eastAsia="hi-IN" w:bidi="hi-IN"/>
              </w:rPr>
            </w:pPr>
            <w:r w:rsidRPr="00F72A2A">
              <w:rPr>
                <w:rFonts w:eastAsia="Arial"/>
                <w:color w:val="000000"/>
                <w:szCs w:val="24"/>
                <w:lang w:eastAsia="hi-IN" w:bidi="hi-IN"/>
              </w:rPr>
              <w:t>Коммунальное обслуживание</w:t>
            </w:r>
          </w:p>
          <w:p w:rsidR="005E2E7E" w:rsidRPr="00F72A2A" w:rsidRDefault="005E2E7E" w:rsidP="0016167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eastAsia="Arial"/>
                <w:color w:val="000000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Социальное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3.2</w:t>
            </w:r>
          </w:p>
          <w:p w:rsidR="005E2E7E" w:rsidRPr="00F72A2A" w:rsidRDefault="005E2E7E" w:rsidP="0016167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eastAsia="Arial"/>
                <w:color w:val="000000"/>
                <w:szCs w:val="24"/>
                <w:lang w:eastAsia="hi-IN" w:bidi="hi-IN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pacing w:val="-6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  <w:lang w:eastAsia="ar-SA"/>
              </w:rPr>
            </w:pPr>
            <w:r w:rsidRPr="00F72A2A">
              <w:rPr>
                <w:rFonts w:eastAsia="Times New Roman"/>
                <w:color w:val="000000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Бытовое обслуживание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вида):3.3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Амбулаторно-поликлиническое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Код (числовое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обозначение вида): 3.4.1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</w:t>
            </w: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lastRenderedPageBreak/>
              <w:t>Стационарное медицинское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3.4.2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3.5.1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Среднее и высшее профессиональное образование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3.5.2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Культурное развитие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3.6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устройство площадок для празднеств и гуляний;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Религиозное использование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3.7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E2E7E" w:rsidRPr="003D39CF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szCs w:val="20"/>
                <w:lang w:eastAsia="ru-RU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Общественное управление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3.8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 xml:space="preserve">размещение объектов капитального строительства, предназначенных для размещения органов управления </w:t>
            </w: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Обеспечение научной деятельности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3.9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Обеспечение </w:t>
            </w:r>
            <w:r w:rsidRPr="00F72A2A">
              <w:rPr>
                <w:rFonts w:eastAsia="Times New Roman"/>
                <w:bCs/>
                <w:szCs w:val="24"/>
                <w:lang w:eastAsia="ar-SA"/>
              </w:rPr>
              <w:t>деятельности</w:t>
            </w:r>
            <w:r>
              <w:rPr>
                <w:rFonts w:eastAsia="Times New Roman"/>
                <w:bCs/>
                <w:szCs w:val="24"/>
                <w:lang w:eastAsia="ar-SA"/>
              </w:rPr>
              <w:t xml:space="preserve"> в области гидрометеорологии и смежных с ней областях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3.9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D5072">
              <w:rPr>
                <w:rFonts w:eastAsia="Times New Roman"/>
                <w:bCs/>
                <w:szCs w:val="24"/>
                <w:lang w:eastAsia="ar-SA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>
              <w:rPr>
                <w:rFonts w:eastAsia="Times New Roman"/>
                <w:bCs/>
                <w:szCs w:val="24"/>
                <w:lang w:eastAsia="ar-SA"/>
              </w:rPr>
              <w:t>гидрологические посты и другие)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Амбулаторное ветеринарное обслуживание</w:t>
            </w:r>
          </w:p>
          <w:p w:rsidR="005E2E7E" w:rsidRPr="00EE6A86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Код (числовое обозначение вида): 3.10</w:t>
            </w:r>
            <w:r>
              <w:rPr>
                <w:rFonts w:eastAsia="Times New Roman"/>
                <w:bCs/>
                <w:szCs w:val="24"/>
                <w:lang w:eastAsia="ar-SA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5E2E7E" w:rsidRPr="00EE6A86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Деловое управление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4.1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Рынки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4.3</w:t>
            </w:r>
          </w:p>
        </w:tc>
        <w:tc>
          <w:tcPr>
            <w:tcW w:w="6521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Магазины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Банковская и страховая деятельность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Общественное питание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4.6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Гостиничное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4.7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Развлечения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bCs/>
                <w:szCs w:val="24"/>
                <w:lang w:eastAsia="ar-SA"/>
              </w:rPr>
              <w:t>(числовое обозначение вида): 4.8</w:t>
            </w:r>
          </w:p>
        </w:tc>
        <w:tc>
          <w:tcPr>
            <w:tcW w:w="6521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Склады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521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Историко-культурная деятельность</w:t>
            </w:r>
          </w:p>
          <w:p w:rsidR="005E2E7E" w:rsidRPr="001E1A51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Код (ч</w:t>
            </w:r>
            <w:r>
              <w:rPr>
                <w:rFonts w:eastAsia="Times New Roman"/>
                <w:szCs w:val="24"/>
                <w:lang w:eastAsia="ar-SA"/>
              </w:rPr>
              <w:t>исловое обозначение вида): 9.3</w:t>
            </w:r>
          </w:p>
        </w:tc>
        <w:tc>
          <w:tcPr>
            <w:tcW w:w="6521" w:type="dxa"/>
            <w:shd w:val="clear" w:color="auto" w:fill="auto"/>
          </w:tcPr>
          <w:p w:rsidR="005E2E7E" w:rsidRPr="001E1A51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910B0">
              <w:rPr>
                <w:rFonts w:eastAsia="Arial"/>
                <w:szCs w:val="24"/>
                <w:lang w:eastAsia="ar-SA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740DC6">
              <w:rPr>
                <w:rFonts w:eastAsia="Times New Roman"/>
                <w:color w:val="000000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740DC6">
              <w:rPr>
                <w:rFonts w:eastAsia="Times New Roman"/>
                <w:color w:val="000000"/>
                <w:szCs w:val="24"/>
                <w:lang w:eastAsia="ar-SA"/>
              </w:rPr>
              <w:t>Код (ч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исловое обозначение вида): 12.0</w:t>
            </w:r>
          </w:p>
        </w:tc>
        <w:tc>
          <w:tcPr>
            <w:tcW w:w="6521" w:type="dxa"/>
            <w:shd w:val="clear" w:color="auto" w:fill="auto"/>
          </w:tcPr>
          <w:p w:rsidR="005E2E7E" w:rsidRPr="00740DC6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740DC6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Объекты гаражного назначения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2.7.1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Обслуживание автотранспорта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521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2E7E" w:rsidRPr="00A1631D" w:rsidTr="00161677">
        <w:tc>
          <w:tcPr>
            <w:tcW w:w="29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Объекты придорожного сервиса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Код (числовое обозначение вида): 4.9</w:t>
            </w:r>
            <w:r>
              <w:rPr>
                <w:rFonts w:eastAsia="Times New Roman"/>
                <w:bCs/>
                <w:szCs w:val="24"/>
                <w:lang w:eastAsia="ar-SA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предоставление гостиничных услуг в качестве придорожного сервиса;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EE6A86">
              <w:rPr>
                <w:rFonts w:eastAsia="Times New Roman"/>
                <w:bCs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общественные туалеты</w:t>
            </w:r>
          </w:p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объекты пожарной охраны</w:t>
            </w:r>
          </w:p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bCs/>
          <w:szCs w:val="24"/>
          <w:lang w:eastAsia="ar-SA"/>
        </w:rPr>
      </w:pPr>
      <w:r w:rsidRPr="00F72A2A">
        <w:rPr>
          <w:rFonts w:eastAsia="Times New Roman"/>
          <w:b/>
          <w:bCs/>
          <w:szCs w:val="24"/>
          <w:lang w:eastAsia="ar-SA"/>
        </w:rPr>
        <w:t>Параметры застройки: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</w:rPr>
      </w:pPr>
      <w:r w:rsidRPr="00FE66B7">
        <w:rPr>
          <w:rFonts w:eastAsia="Times New Roman"/>
          <w:bCs/>
          <w:szCs w:val="24"/>
          <w:lang w:eastAsia="ar-SA"/>
        </w:rPr>
        <w:t>1.</w:t>
      </w:r>
      <w:r w:rsidRPr="00FE66B7">
        <w:rPr>
          <w:rFonts w:eastAsia="Arial"/>
          <w:bCs/>
          <w:szCs w:val="24"/>
        </w:rPr>
        <w:t>Предельные (минимальные и максимальные) размеры земельных участков</w:t>
      </w:r>
      <w:r>
        <w:rPr>
          <w:rFonts w:eastAsia="Arial"/>
          <w:bCs/>
          <w:szCs w:val="24"/>
        </w:rPr>
        <w:t>:</w:t>
      </w:r>
    </w:p>
    <w:p w:rsidR="005E2E7E" w:rsidRPr="00FE66B7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bCs/>
          <w:szCs w:val="24"/>
          <w:lang w:eastAsia="ar-SA"/>
        </w:rPr>
      </w:pPr>
    </w:p>
    <w:p w:rsidR="005E2E7E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>Минимальная площадь земельного участка – 0,02 га.</w:t>
      </w:r>
    </w:p>
    <w:p w:rsidR="005E2E7E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>Максимальная площадь земельного участка – 2 га.</w:t>
      </w:r>
    </w:p>
    <w:p w:rsidR="005E2E7E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>2. Минимальный отступ от фронтальной границы участка до основного строения – 5 м. Минимальное расстояние от других границ земельного участка до строений, а также между строениями – 3 м.</w:t>
      </w:r>
    </w:p>
    <w:p w:rsidR="005E2E7E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5E2E7E" w:rsidRPr="00F72A2A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 xml:space="preserve">4.Максимальный процент </w:t>
      </w:r>
      <w:r w:rsidRPr="00F72A2A">
        <w:rPr>
          <w:rFonts w:eastAsia="Arial"/>
          <w:bCs/>
          <w:szCs w:val="24"/>
          <w:lang w:eastAsia="ar-SA"/>
        </w:rPr>
        <w:t xml:space="preserve">застройки </w:t>
      </w:r>
      <w:r>
        <w:rPr>
          <w:rFonts w:eastAsia="Arial"/>
          <w:bCs/>
          <w:szCs w:val="24"/>
          <w:lang w:eastAsia="ar-SA"/>
        </w:rPr>
        <w:t xml:space="preserve">в границах земельного участка </w:t>
      </w:r>
      <w:r w:rsidRPr="00F72A2A">
        <w:rPr>
          <w:rFonts w:eastAsia="Arial"/>
          <w:bCs/>
          <w:szCs w:val="24"/>
          <w:lang w:eastAsia="ar-SA"/>
        </w:rPr>
        <w:t>–</w:t>
      </w:r>
      <w:r>
        <w:rPr>
          <w:rFonts w:eastAsia="Arial"/>
          <w:bCs/>
          <w:szCs w:val="24"/>
          <w:lang w:eastAsia="ar-SA"/>
        </w:rPr>
        <w:t xml:space="preserve"> 70 % </w:t>
      </w:r>
      <w:r w:rsidRPr="00F72A2A">
        <w:rPr>
          <w:rFonts w:eastAsia="Arial"/>
          <w:bCs/>
          <w:szCs w:val="24"/>
          <w:lang w:eastAsia="ar-SA"/>
        </w:rPr>
        <w:t>от площади земельного участка.</w:t>
      </w:r>
    </w:p>
    <w:p w:rsidR="005E2E7E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 xml:space="preserve">5. </w:t>
      </w:r>
      <w:r w:rsidRPr="00F72A2A">
        <w:rPr>
          <w:rFonts w:eastAsia="Arial"/>
          <w:bCs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5E2E7E" w:rsidRPr="00940A24" w:rsidRDefault="005E2E7E" w:rsidP="005E2E7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 xml:space="preserve">6. </w:t>
      </w:r>
      <w:r w:rsidRPr="00F72A2A">
        <w:rPr>
          <w:rFonts w:eastAsia="Arial"/>
          <w:bCs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5E2E7E" w:rsidRDefault="005E2E7E" w:rsidP="005E2E7E">
      <w:pPr>
        <w:pStyle w:val="4"/>
        <w:spacing w:before="0" w:after="0"/>
        <w:contextualSpacing/>
        <w:jc w:val="center"/>
      </w:pPr>
      <w:bookmarkStart w:id="103" w:name="_Toc5182844"/>
      <w:r>
        <w:t xml:space="preserve">Статья 29. Градостроительный </w:t>
      </w:r>
      <w:r w:rsidRPr="00F72A2A">
        <w:t>регламе</w:t>
      </w:r>
      <w:r>
        <w:t xml:space="preserve">нт производственной зоны, занятой производственно-коммунальными объектами </w:t>
      </w:r>
      <w:r>
        <w:rPr>
          <w:lang w:val="en-US"/>
        </w:rPr>
        <w:t>III</w:t>
      </w:r>
      <w:r>
        <w:t>класса опасности (П</w:t>
      </w:r>
      <w:r w:rsidRPr="00F671F9">
        <w:t>3</w:t>
      </w:r>
      <w:r>
        <w:t>)</w:t>
      </w:r>
      <w:bookmarkEnd w:id="103"/>
    </w:p>
    <w:p w:rsidR="005E2E7E" w:rsidRPr="009E5FE0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Cs/>
          <w:color w:val="000000"/>
          <w:szCs w:val="24"/>
          <w:lang w:eastAsia="ar-SA"/>
        </w:rPr>
      </w:pPr>
      <w:r>
        <w:rPr>
          <w:rFonts w:eastAsia="Times New Roman"/>
          <w:iCs/>
          <w:color w:val="000000"/>
          <w:szCs w:val="24"/>
          <w:lang w:eastAsia="ar-SA"/>
        </w:rPr>
        <w:t xml:space="preserve">Санитарно-защитная зона – </w:t>
      </w:r>
      <w:r w:rsidRPr="00F671F9">
        <w:rPr>
          <w:rFonts w:eastAsia="Times New Roman"/>
          <w:iCs/>
          <w:color w:val="000000"/>
          <w:szCs w:val="24"/>
          <w:lang w:eastAsia="ar-SA"/>
        </w:rPr>
        <w:t>3</w:t>
      </w:r>
      <w:r>
        <w:rPr>
          <w:rFonts w:eastAsia="Times New Roman"/>
          <w:iCs/>
          <w:color w:val="000000"/>
          <w:szCs w:val="24"/>
          <w:lang w:eastAsia="ar-SA"/>
        </w:rPr>
        <w:t xml:space="preserve">00 м. На территории данной зоны допускается </w:t>
      </w:r>
      <w:r w:rsidRPr="00911B23">
        <w:rPr>
          <w:rFonts w:eastAsia="Times New Roman"/>
          <w:iCs/>
          <w:color w:val="000000"/>
          <w:szCs w:val="24"/>
          <w:lang w:eastAsia="ar-SA"/>
        </w:rPr>
        <w:t xml:space="preserve">размещение производственно-коммунальных объектов </w:t>
      </w:r>
      <w:r>
        <w:rPr>
          <w:rFonts w:eastAsia="Times New Roman"/>
          <w:iCs/>
          <w:color w:val="000000"/>
          <w:szCs w:val="24"/>
          <w:lang w:eastAsia="ar-SA"/>
        </w:rPr>
        <w:t xml:space="preserve">как </w:t>
      </w:r>
      <w:r>
        <w:rPr>
          <w:rFonts w:eastAsia="Times New Roman"/>
          <w:iCs/>
          <w:color w:val="000000"/>
          <w:szCs w:val="24"/>
          <w:lang w:val="en-US" w:eastAsia="ar-SA"/>
        </w:rPr>
        <w:t>III</w:t>
      </w:r>
      <w:r>
        <w:rPr>
          <w:rFonts w:eastAsia="Times New Roman"/>
          <w:iCs/>
          <w:color w:val="000000"/>
          <w:szCs w:val="24"/>
          <w:lang w:eastAsia="ar-SA"/>
        </w:rPr>
        <w:t xml:space="preserve"> ,так и</w:t>
      </w:r>
      <w:r>
        <w:rPr>
          <w:rFonts w:eastAsia="Times New Roman"/>
          <w:iCs/>
          <w:color w:val="000000"/>
          <w:szCs w:val="24"/>
          <w:lang w:val="en-US" w:eastAsia="ar-SA"/>
        </w:rPr>
        <w:t>IV</w:t>
      </w:r>
      <w:r>
        <w:rPr>
          <w:rFonts w:eastAsia="Times New Roman"/>
          <w:iCs/>
          <w:color w:val="000000"/>
          <w:szCs w:val="24"/>
          <w:lang w:eastAsia="ar-SA"/>
        </w:rPr>
        <w:t xml:space="preserve">, </w:t>
      </w:r>
      <w:r w:rsidRPr="00911B23">
        <w:rPr>
          <w:rFonts w:eastAsia="Times New Roman"/>
          <w:iCs/>
          <w:color w:val="000000"/>
          <w:szCs w:val="24"/>
          <w:lang w:val="en-US" w:eastAsia="ar-SA"/>
        </w:rPr>
        <w:t>V</w:t>
      </w:r>
      <w:r w:rsidRPr="00911B23">
        <w:rPr>
          <w:rFonts w:eastAsia="Times New Roman"/>
          <w:iCs/>
          <w:color w:val="000000"/>
          <w:szCs w:val="24"/>
          <w:lang w:eastAsia="ar-SA"/>
        </w:rPr>
        <w:t xml:space="preserve"> классов опасности</w:t>
      </w:r>
      <w:r>
        <w:rPr>
          <w:rFonts w:eastAsia="Times New Roman"/>
          <w:iCs/>
          <w:color w:val="000000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lastRenderedPageBreak/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Животноводство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1.7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Скотоводство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1.8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Звероводство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1.9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Птицеводство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1.10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Свиноводство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1.11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Недропользование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Легкая промышленность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Код (числовое обозначение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вида): 6.3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Размещение объектов капитального строительства, предназначенных для текстильной, фарфорово-</w:t>
            </w: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фаянсовой, электронной промышленности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Пищевая промышленность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6.4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Строительная промышленность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6.6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Энергетика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Связь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6.8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Склады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Автомобильный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shd w:val="clear" w:color="auto" w:fill="auto"/>
          </w:tcPr>
          <w:p w:rsidR="005E2E7E" w:rsidRPr="00637EA4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>
              <w:rPr>
                <w:rFonts w:eastAsia="Times New Roman"/>
                <w:szCs w:val="24"/>
                <w:lang w:eastAsia="ar-SA"/>
              </w:rPr>
              <w:t xml:space="preserve">внутренних дел, ответственных за безопасность дорожного движения; оборудование земельных участков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Трубопроводный транспорт</w:t>
            </w:r>
          </w:p>
          <w:p w:rsidR="005E2E7E" w:rsidRPr="00F671F9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7.5</w:t>
            </w:r>
          </w:p>
        </w:tc>
        <w:tc>
          <w:tcPr>
            <w:tcW w:w="6237" w:type="dxa"/>
            <w:shd w:val="clear" w:color="auto" w:fill="auto"/>
          </w:tcPr>
          <w:p w:rsidR="005E2E7E" w:rsidRPr="00F671F9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Гидротехнические сооружения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11.3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Специальная деятельность</w:t>
            </w:r>
          </w:p>
          <w:p w:rsidR="005E2E7E" w:rsidRPr="00CF2337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12.2</w:t>
            </w:r>
          </w:p>
        </w:tc>
        <w:tc>
          <w:tcPr>
            <w:tcW w:w="6237" w:type="dxa"/>
            <w:shd w:val="clear" w:color="auto" w:fill="auto"/>
          </w:tcPr>
          <w:p w:rsidR="005E2E7E" w:rsidRPr="00CF2337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DA60E0">
              <w:rPr>
                <w:rFonts w:eastAsia="Times New Roman"/>
                <w:szCs w:val="24"/>
                <w:lang w:eastAsia="ar-SA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4A5E3B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  <w:lang w:eastAsia="ar-SA"/>
              </w:rPr>
            </w:pPr>
            <w:r w:rsidRPr="004A5E3B">
              <w:rPr>
                <w:rFonts w:eastAsia="Times New Roman"/>
                <w:bCs/>
                <w:noProof/>
                <w:szCs w:val="20"/>
                <w:lang w:eastAsia="ru-RU"/>
              </w:rPr>
              <w:pict>
                <v:shape id="Надпись 2" o:spid="_x0000_s1029" type="#_x0000_t202" style="position:absolute;left:0;text-align:left;margin-left:348.6pt;margin-top:117.4pt;width:29.15pt;height:27.75pt;z-index:2516602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4A5E3B">
              <w:rPr>
                <w:rFonts w:eastAsia="Times New Roman"/>
                <w:bCs/>
                <w:noProof/>
                <w:szCs w:val="20"/>
                <w:lang w:eastAsia="ru-RU"/>
              </w:rPr>
              <w:pict>
                <v:shape id="_x0000_s1030" type="#_x0000_t202" style="position:absolute;left:0;text-align:left;margin-left:349.05pt;margin-top:213.85pt;width:29.15pt;height:27.7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5E2E7E"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Обслуживание автотранспорта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Объекты придорожного сервиса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4.9.1</w:t>
            </w:r>
          </w:p>
        </w:tc>
        <w:tc>
          <w:tcPr>
            <w:tcW w:w="6237" w:type="dxa"/>
            <w:shd w:val="clear" w:color="auto" w:fill="auto"/>
          </w:tcPr>
          <w:p w:rsidR="005E2E7E" w:rsidRPr="002A793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автозаправочных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 станций (бензиновых, газовых); </w:t>
            </w: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 xml:space="preserve">Объекты гаражного </w:t>
            </w: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назначения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 xml:space="preserve">Размещение отдельно стоящих и пристроенных гаражей, </w:t>
            </w:r>
            <w:r w:rsidRPr="00F72A2A">
              <w:rPr>
                <w:rFonts w:eastAsia="Times New Roman"/>
                <w:bCs/>
                <w:szCs w:val="24"/>
                <w:lang w:eastAsia="ar-SA"/>
              </w:rPr>
              <w:lastRenderedPageBreak/>
              <w:t>в том числе подземных, предназначенных для хранения личного автотранспорта граждан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Бытовое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Обеспечение научной деятельности</w:t>
            </w: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ab/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3.9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Деловое управление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4.1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Магазины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4.4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Банковская и страховая деятельность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5E2E7E" w:rsidRPr="00F72A2A" w:rsidRDefault="005E2E7E" w:rsidP="00B564F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5E2E7E" w:rsidRPr="00F72A2A" w:rsidRDefault="005E2E7E" w:rsidP="00B564F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5E2E7E" w:rsidRPr="00F72A2A" w:rsidRDefault="005E2E7E" w:rsidP="00B564F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спортплощадки</w:t>
            </w:r>
            <w:r w:rsidRPr="00F72A2A">
              <w:rPr>
                <w:rFonts w:eastAsia="Times New Roman"/>
                <w:szCs w:val="24"/>
                <w:lang w:eastAsia="ar-SA"/>
              </w:rPr>
              <w:t>, площадки отдыха для персонала предприятий</w:t>
            </w:r>
          </w:p>
        </w:tc>
      </w:tr>
    </w:tbl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lang w:eastAsia="ar-SA"/>
        </w:rPr>
      </w:pPr>
    </w:p>
    <w:p w:rsidR="005520B7" w:rsidRDefault="005520B7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lang w:eastAsia="ar-SA"/>
        </w:rPr>
      </w:pP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lang w:eastAsia="ar-SA"/>
        </w:rPr>
      </w:pPr>
      <w:r w:rsidRPr="00F72A2A">
        <w:rPr>
          <w:rFonts w:eastAsia="Times New Roman"/>
          <w:b/>
          <w:szCs w:val="24"/>
          <w:lang w:eastAsia="ar-SA"/>
        </w:rPr>
        <w:t>Параметры застройки: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E2E7E" w:rsidRPr="00962E20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lastRenderedPageBreak/>
        <w:t>3. Предельное количество этажей и предельная высота зданий, строений, сооружений не подлежат установлению</w:t>
      </w:r>
    </w:p>
    <w:p w:rsidR="005E2E7E" w:rsidRPr="00F72A2A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4. Максимальный процент застройки в границах земельного участка - 65% </w:t>
      </w:r>
      <w:r w:rsidRPr="00F72A2A">
        <w:rPr>
          <w:rFonts w:eastAsia="Times New Roman"/>
          <w:szCs w:val="24"/>
          <w:lang w:eastAsia="ar-SA"/>
        </w:rPr>
        <w:t>от площади земельного участка.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5. </w:t>
      </w:r>
      <w:r w:rsidRPr="00F72A2A">
        <w:rPr>
          <w:rFonts w:eastAsia="Times New Roman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6. </w:t>
      </w:r>
      <w:r w:rsidRPr="00F72A2A">
        <w:rPr>
          <w:rFonts w:eastAsia="Times New Roman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</w:p>
    <w:p w:rsidR="005E2E7E" w:rsidRPr="002965F2" w:rsidRDefault="005E2E7E" w:rsidP="005E2E7E">
      <w:pPr>
        <w:pStyle w:val="4"/>
        <w:spacing w:before="0" w:after="0"/>
        <w:contextualSpacing/>
        <w:jc w:val="center"/>
      </w:pPr>
      <w:bookmarkStart w:id="104" w:name="_Toc5182845"/>
      <w:r>
        <w:t xml:space="preserve">Статья 30. Градостроительный </w:t>
      </w:r>
      <w:r w:rsidRPr="00F72A2A">
        <w:t>регламе</w:t>
      </w:r>
      <w:r>
        <w:t xml:space="preserve">нт производственной зоны, занятой производственно-коммунальными объектами </w:t>
      </w:r>
      <w:r>
        <w:rPr>
          <w:lang w:val="en-US"/>
        </w:rPr>
        <w:t>V</w:t>
      </w:r>
      <w:r>
        <w:t xml:space="preserve"> класса опасности (П5)</w:t>
      </w:r>
      <w:bookmarkEnd w:id="104"/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Cs/>
          <w:color w:val="000000"/>
          <w:szCs w:val="24"/>
          <w:lang w:eastAsia="ar-SA"/>
        </w:rPr>
      </w:pPr>
      <w:r>
        <w:rPr>
          <w:rFonts w:eastAsia="Times New Roman"/>
          <w:iCs/>
          <w:color w:val="000000"/>
          <w:szCs w:val="24"/>
          <w:lang w:eastAsia="ar-SA"/>
        </w:rPr>
        <w:t xml:space="preserve">Санитарно-защитная зона – 50 м. На территории данной зоны допускается </w:t>
      </w:r>
      <w:r w:rsidRPr="00911B23">
        <w:rPr>
          <w:rFonts w:eastAsia="Times New Roman"/>
          <w:iCs/>
          <w:color w:val="000000"/>
          <w:szCs w:val="24"/>
          <w:lang w:eastAsia="ar-SA"/>
        </w:rPr>
        <w:t xml:space="preserve">размещение производственно-коммунальных объектов </w:t>
      </w:r>
      <w:r w:rsidRPr="00911B23">
        <w:rPr>
          <w:rFonts w:eastAsia="Times New Roman"/>
          <w:iCs/>
          <w:color w:val="000000"/>
          <w:szCs w:val="24"/>
          <w:lang w:val="en-US" w:eastAsia="ar-SA"/>
        </w:rPr>
        <w:t>V</w:t>
      </w:r>
      <w:r w:rsidRPr="00911B23">
        <w:rPr>
          <w:rFonts w:eastAsia="Times New Roman"/>
          <w:iCs/>
          <w:color w:val="000000"/>
          <w:szCs w:val="24"/>
          <w:lang w:eastAsia="ar-SA"/>
        </w:rPr>
        <w:t xml:space="preserve"> классов опасности</w:t>
      </w:r>
      <w:r>
        <w:rPr>
          <w:rFonts w:eastAsia="Times New Roman"/>
          <w:iCs/>
          <w:color w:val="000000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Легкая промышленность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6.3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Пищевая промышленность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6.4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Строительная промышленность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6.6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Энергетика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Связь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6.8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Склады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Код (числовое обозначение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вида): 6.9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shd w:val="clear" w:color="auto" w:fill="auto"/>
          </w:tcPr>
          <w:p w:rsidR="005E2E7E" w:rsidRPr="00637EA4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>
              <w:rPr>
                <w:rFonts w:eastAsia="Times New Roman"/>
                <w:szCs w:val="24"/>
                <w:lang w:eastAsia="ar-SA"/>
              </w:rPr>
              <w:t>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Трубопроводный транспорт</w:t>
            </w:r>
          </w:p>
          <w:p w:rsidR="005E2E7E" w:rsidRPr="00F671F9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7.5</w:t>
            </w:r>
          </w:p>
        </w:tc>
        <w:tc>
          <w:tcPr>
            <w:tcW w:w="6237" w:type="dxa"/>
            <w:shd w:val="clear" w:color="auto" w:fill="auto"/>
          </w:tcPr>
          <w:p w:rsidR="005E2E7E" w:rsidRPr="00F671F9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Гидротехнические сооружения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11.3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4A5E3B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  <w:lang w:eastAsia="ar-SA"/>
              </w:rPr>
            </w:pPr>
            <w:r w:rsidRPr="004A5E3B">
              <w:rPr>
                <w:rFonts w:eastAsia="Times New Roman"/>
                <w:bCs/>
                <w:noProof/>
                <w:szCs w:val="20"/>
                <w:lang w:eastAsia="ru-RU"/>
              </w:rPr>
              <w:pict>
                <v:shape id="_x0000_s1031" type="#_x0000_t202" style="position:absolute;left:0;text-align:left;margin-left:348.6pt;margin-top:117.4pt;width:29.15pt;height:27.75pt;z-index:2516561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4A5E3B">
              <w:rPr>
                <w:rFonts w:eastAsia="Times New Roman"/>
                <w:bCs/>
                <w:noProof/>
                <w:szCs w:val="20"/>
                <w:lang w:eastAsia="ru-RU"/>
              </w:rPr>
              <w:pict>
                <v:shape id="_x0000_s1032" type="#_x0000_t202" style="position:absolute;left:0;text-align:left;margin-left:349.05pt;margin-top:213.85pt;width:29.15pt;height:27.75pt;z-index:25165516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5E2E7E"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Бытовое обслуживание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t>Код (числовое обозначение вида):3.3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Магазины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Обслуживание автотранспорта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Объекты придорожного сервиса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4.9.1</w:t>
            </w:r>
          </w:p>
        </w:tc>
        <w:tc>
          <w:tcPr>
            <w:tcW w:w="6237" w:type="dxa"/>
            <w:shd w:val="clear" w:color="auto" w:fill="auto"/>
          </w:tcPr>
          <w:p w:rsidR="005E2E7E" w:rsidRPr="002A793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автозаправочных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 станций (бензиновых, газовых); </w:t>
            </w: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Обеспечение научной деятельности</w:t>
            </w: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ab/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3.9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Деловое управление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4.1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Банковская и страховая деятельность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5E2E7E" w:rsidRPr="00F72A2A" w:rsidRDefault="005E2E7E" w:rsidP="00B564F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5E2E7E" w:rsidRPr="00F72A2A" w:rsidRDefault="005E2E7E" w:rsidP="00B564F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5E2E7E" w:rsidRPr="00F72A2A" w:rsidRDefault="005E2E7E" w:rsidP="00B564F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спортплощадки</w:t>
            </w:r>
            <w:r w:rsidRPr="00F72A2A">
              <w:rPr>
                <w:rFonts w:eastAsia="Times New Roman"/>
                <w:szCs w:val="24"/>
                <w:lang w:eastAsia="ar-SA"/>
              </w:rPr>
              <w:t>, площадки отдыха для персонала предприятий</w:t>
            </w:r>
          </w:p>
        </w:tc>
      </w:tr>
    </w:tbl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lang w:eastAsia="ar-SA"/>
        </w:rPr>
      </w:pPr>
      <w:r w:rsidRPr="00F72A2A">
        <w:rPr>
          <w:rFonts w:eastAsia="Times New Roman"/>
          <w:b/>
          <w:szCs w:val="24"/>
          <w:lang w:eastAsia="ar-SA"/>
        </w:rPr>
        <w:t>Параметры застройки: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E2E7E" w:rsidRPr="00962E20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Arial"/>
          <w:bCs/>
          <w:szCs w:val="24"/>
          <w:lang w:eastAsia="ar-SA"/>
        </w:rPr>
        <w:lastRenderedPageBreak/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5E2E7E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5E2E7E" w:rsidRPr="00F72A2A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4. Максимальный процент застройки в границах земельного участка - 65% </w:t>
      </w:r>
      <w:r w:rsidRPr="00F72A2A">
        <w:rPr>
          <w:rFonts w:eastAsia="Times New Roman"/>
          <w:szCs w:val="24"/>
          <w:lang w:eastAsia="ar-SA"/>
        </w:rPr>
        <w:t>от площади земельного участка.</w:t>
      </w:r>
    </w:p>
    <w:p w:rsidR="005E2E7E" w:rsidRPr="00313ABA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5. </w:t>
      </w:r>
      <w:r w:rsidRPr="00F72A2A">
        <w:rPr>
          <w:rFonts w:eastAsia="Times New Roman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5E2E7E" w:rsidRPr="00313ABA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6. </w:t>
      </w:r>
      <w:r w:rsidRPr="00F72A2A">
        <w:rPr>
          <w:rFonts w:eastAsia="Times New Roman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5E2E7E" w:rsidRDefault="005E2E7E" w:rsidP="005E2E7E">
      <w:pPr>
        <w:pStyle w:val="4"/>
        <w:spacing w:before="0" w:after="0"/>
        <w:contextualSpacing/>
        <w:jc w:val="both"/>
      </w:pPr>
      <w:bookmarkStart w:id="105" w:name="_Toc5182846"/>
      <w:bookmarkEnd w:id="101"/>
      <w:bookmarkEnd w:id="102"/>
    </w:p>
    <w:p w:rsidR="005E2E7E" w:rsidRDefault="005E2E7E" w:rsidP="005E2E7E">
      <w:pPr>
        <w:pStyle w:val="4"/>
        <w:spacing w:before="0" w:after="0"/>
        <w:contextualSpacing/>
        <w:jc w:val="center"/>
      </w:pPr>
      <w:r>
        <w:t xml:space="preserve">Статья 31. Градостроительный </w:t>
      </w:r>
      <w:r w:rsidRPr="00F72A2A">
        <w:t>регламе</w:t>
      </w:r>
      <w:r>
        <w:t>нт зоны инженерной и транспортной инфраструктуры (ИТ)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Объекты гаражного назначения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Обслуживание автотранспорта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Объекты придорожного сервиса</w:t>
            </w:r>
          </w:p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Железнодорожный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Код (числовое обозначение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вида): 7.1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 xml:space="preserve"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shd w:val="clear" w:color="auto" w:fill="auto"/>
          </w:tcPr>
          <w:p w:rsidR="005E2E7E" w:rsidRPr="00637EA4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>
              <w:rPr>
                <w:rFonts w:eastAsia="Times New Roman"/>
                <w:szCs w:val="24"/>
                <w:lang w:eastAsia="ar-SA"/>
              </w:rPr>
              <w:t>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Водный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Код (числовое обозначение вид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а): 7.3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Трубопроводный транспорт</w:t>
            </w:r>
          </w:p>
          <w:p w:rsidR="005E2E7E" w:rsidRPr="00F671F9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7.5</w:t>
            </w:r>
          </w:p>
        </w:tc>
        <w:tc>
          <w:tcPr>
            <w:tcW w:w="6237" w:type="dxa"/>
            <w:shd w:val="clear" w:color="auto" w:fill="auto"/>
          </w:tcPr>
          <w:p w:rsidR="005E2E7E" w:rsidRPr="00F671F9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0B01E5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Специальное</w:t>
            </w:r>
            <w:r w:rsidRPr="000B01E5">
              <w:rPr>
                <w:rFonts w:eastAsia="Times New Roman"/>
                <w:szCs w:val="20"/>
                <w:lang w:eastAsia="ar-SA"/>
              </w:rPr>
              <w:t xml:space="preserve"> пользование водными объектами</w:t>
            </w:r>
          </w:p>
          <w:p w:rsidR="005E2E7E" w:rsidRPr="000B01E5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11.2</w:t>
            </w:r>
          </w:p>
        </w:tc>
        <w:tc>
          <w:tcPr>
            <w:tcW w:w="6237" w:type="dxa"/>
            <w:shd w:val="clear" w:color="auto" w:fill="auto"/>
          </w:tcPr>
          <w:p w:rsidR="005E2E7E" w:rsidRPr="00D70E9C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 w:rsidRPr="000B01E5">
              <w:rPr>
                <w:rFonts w:eastAsia="Times New Roman"/>
                <w:szCs w:val="20"/>
                <w:lang w:eastAsia="ar-SA"/>
              </w:rPr>
              <w:lastRenderedPageBreak/>
              <w:t>изменением дна и берегов водных объектов)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lastRenderedPageBreak/>
              <w:t>Гидротехнические сооружения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11.3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Магазины</w:t>
            </w:r>
          </w:p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4A5E3B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4A5E3B">
              <w:rPr>
                <w:rFonts w:eastAsia="Times New Roman"/>
                <w:bCs/>
                <w:noProof/>
                <w:szCs w:val="20"/>
                <w:lang w:eastAsia="ru-RU"/>
              </w:rPr>
              <w:pict>
                <v:shape id="_x0000_s1033" type="#_x0000_t202" style="position:absolute;left:0;text-align:left;margin-left:347.9pt;margin-top:93.3pt;width:29.15pt;height:27.75pt;z-index:25165721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45</w:t>
                        </w:r>
                      </w:p>
                    </w:txbxContent>
                  </v:textbox>
                  <w10:wrap anchory="page"/>
                </v:shape>
              </w:pict>
            </w:r>
            <w:r w:rsidR="005E2E7E" w:rsidRPr="00F72A2A">
              <w:rPr>
                <w:rFonts w:eastAsia="Times New Roman"/>
                <w:szCs w:val="24"/>
                <w:lang w:eastAsia="ar-SA"/>
              </w:rPr>
              <w:t>Размещение временных павильонов для торговли и оказания бытовых услуг населению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парковки</w:t>
            </w:r>
          </w:p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переходы надземные и подземные</w:t>
            </w:r>
          </w:p>
          <w:p w:rsidR="005E2E7E" w:rsidRPr="007F214C" w:rsidRDefault="005E2E7E" w:rsidP="00B564F6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рекламные конструкции</w:t>
            </w:r>
          </w:p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переходы</w:t>
            </w:r>
          </w:p>
        </w:tc>
      </w:tr>
    </w:tbl>
    <w:p w:rsidR="005E2E7E" w:rsidRPr="006943EB" w:rsidRDefault="005E2E7E" w:rsidP="005E2E7E">
      <w:pPr>
        <w:spacing w:after="0" w:line="240" w:lineRule="auto"/>
        <w:contextualSpacing/>
        <w:rPr>
          <w:b/>
        </w:rPr>
      </w:pPr>
      <w:r w:rsidRPr="006943EB">
        <w:rPr>
          <w:b/>
        </w:rPr>
        <w:t>Параметры застройки:</w:t>
      </w:r>
    </w:p>
    <w:p w:rsidR="005E2E7E" w:rsidRPr="006943EB" w:rsidRDefault="005E2E7E" w:rsidP="00613505">
      <w:pPr>
        <w:spacing w:after="0" w:line="240" w:lineRule="auto"/>
        <w:contextualSpacing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5E2E7E" w:rsidRDefault="005E2E7E" w:rsidP="005E2E7E">
      <w:pPr>
        <w:pStyle w:val="4"/>
        <w:numPr>
          <w:ilvl w:val="0"/>
          <w:numId w:val="0"/>
        </w:numPr>
        <w:spacing w:before="0" w:after="0"/>
        <w:contextualSpacing/>
        <w:jc w:val="both"/>
      </w:pPr>
      <w:bookmarkStart w:id="106" w:name="_Toc5182847"/>
    </w:p>
    <w:p w:rsidR="005E2E7E" w:rsidRDefault="005E2E7E" w:rsidP="005E2E7E">
      <w:pPr>
        <w:pStyle w:val="4"/>
        <w:numPr>
          <w:ilvl w:val="0"/>
          <w:numId w:val="0"/>
        </w:numPr>
        <w:spacing w:before="0" w:after="0"/>
        <w:contextualSpacing/>
        <w:jc w:val="center"/>
      </w:pPr>
      <w:r>
        <w:t xml:space="preserve">Статья 32. Градостроительный </w:t>
      </w:r>
      <w:r w:rsidRPr="00F72A2A">
        <w:t>регламе</w:t>
      </w:r>
      <w:r>
        <w:t>нт зоны сельскохозяйственного назначения (Сх1)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570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CF2337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Сельскохозяйственное использование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CF2337">
              <w:rPr>
                <w:rFonts w:eastAsia="Times New Roman"/>
                <w:szCs w:val="20"/>
                <w:lang w:eastAsia="ar-SA"/>
              </w:rPr>
              <w:t xml:space="preserve">Код </w:t>
            </w:r>
            <w:r>
              <w:rPr>
                <w:rFonts w:eastAsia="Times New Roman"/>
                <w:szCs w:val="20"/>
                <w:lang w:eastAsia="ar-SA"/>
              </w:rPr>
              <w:t>(числовое обозначение вида): 1.0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CF2337">
              <w:rPr>
                <w:rFonts w:eastAsia="Times New Roman"/>
                <w:szCs w:val="20"/>
                <w:lang w:eastAsia="ar-SA"/>
              </w:rPr>
              <w:t>Ведение сельского хозяйства.</w:t>
            </w:r>
          </w:p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CF2337">
              <w:rPr>
                <w:rFonts w:eastAsia="Times New Roman"/>
                <w:szCs w:val="20"/>
                <w:lang w:eastAsia="ar-SA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Растениеводство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выращиванием сельскохозяйственных культур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Выращивание зерновых и иных сельскохозяйственных культур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Код (числовое обозначение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вида): 1.2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lastRenderedPageBreak/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lastRenderedPageBreak/>
              <w:t>Овощеводство</w:t>
            </w:r>
          </w:p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1.3</w:t>
            </w:r>
            <w:r w:rsidRPr="00F72A2A">
              <w:rPr>
                <w:rFonts w:eastAsia="Times New Roman"/>
                <w:szCs w:val="24"/>
                <w:lang w:eastAsia="ar-SA"/>
              </w:rPr>
              <w:tab/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D70E9C">
              <w:rPr>
                <w:rFonts w:eastAsia="Times New Roman"/>
                <w:szCs w:val="24"/>
                <w:lang w:eastAsia="ar-SA"/>
              </w:rPr>
              <w:t>Выращивание тонизирующих, лекарственных, цветочных культур</w:t>
            </w:r>
          </w:p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1.4</w:t>
            </w:r>
          </w:p>
        </w:tc>
        <w:tc>
          <w:tcPr>
            <w:tcW w:w="6343" w:type="dxa"/>
            <w:shd w:val="clear" w:color="auto" w:fill="auto"/>
          </w:tcPr>
          <w:p w:rsidR="005E2E7E" w:rsidRPr="00554420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70E9C">
              <w:rPr>
                <w:rFonts w:eastAsia="Times New Roman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Садоводство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1.5</w:t>
            </w:r>
          </w:p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Животноводство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1.7</w:t>
            </w: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Скотоводство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1.8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Звероводство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1.9</w:t>
            </w: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Птицеводство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1.10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Свиноводство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1.11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</w:t>
            </w:r>
            <w:r>
              <w:rPr>
                <w:rFonts w:eastAsia="Times New Roman"/>
                <w:szCs w:val="20"/>
                <w:lang w:eastAsia="ar-SA"/>
              </w:rPr>
              <w:lastRenderedPageBreak/>
              <w:t>производство и использование племенной продукции (материала)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lastRenderedPageBreak/>
              <w:t>Пчеловодство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1.12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Рыбоводство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1.13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Научное обеспечение сельского хозяйства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1.14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1.15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1.16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Питомники</w:t>
            </w:r>
          </w:p>
          <w:p w:rsidR="005E2E7E" w:rsidRPr="00D70E9C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Код (числовое обозначение вида): 1.1</w:t>
            </w:r>
            <w:r>
              <w:rPr>
                <w:rFonts w:eastAsia="Times New Roman"/>
                <w:szCs w:val="24"/>
                <w:lang w:eastAsia="ar-SA"/>
              </w:rPr>
              <w:t>7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E2E7E" w:rsidRPr="00554420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Обеспечение сельскохозяйственного производства</w:t>
            </w:r>
          </w:p>
          <w:p w:rsidR="005E2E7E" w:rsidRPr="00554420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1.18</w:t>
            </w:r>
          </w:p>
        </w:tc>
        <w:tc>
          <w:tcPr>
            <w:tcW w:w="6343" w:type="dxa"/>
            <w:shd w:val="clear" w:color="auto" w:fill="auto"/>
          </w:tcPr>
          <w:p w:rsidR="005E2E7E" w:rsidRPr="00554420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ind w:firstLine="33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F72A2A">
              <w:rPr>
                <w:rFonts w:eastAsia="Arial"/>
                <w:szCs w:val="24"/>
                <w:lang w:eastAsia="ar-SA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lastRenderedPageBreak/>
              <w:t>Охота и рыбалка</w:t>
            </w:r>
          </w:p>
          <w:p w:rsidR="005E2E7E" w:rsidRPr="00D70E9C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5.3</w:t>
            </w:r>
          </w:p>
        </w:tc>
        <w:tc>
          <w:tcPr>
            <w:tcW w:w="6343" w:type="dxa"/>
            <w:shd w:val="clear" w:color="auto" w:fill="auto"/>
          </w:tcPr>
          <w:p w:rsidR="005E2E7E" w:rsidRPr="00D70E9C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Недропользование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Железнодорожный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Автомобильный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343" w:type="dxa"/>
            <w:shd w:val="clear" w:color="auto" w:fill="auto"/>
          </w:tcPr>
          <w:p w:rsidR="005E2E7E" w:rsidRPr="00637EA4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>
              <w:rPr>
                <w:rFonts w:eastAsia="Times New Roman"/>
                <w:szCs w:val="24"/>
                <w:lang w:eastAsia="ar-SA"/>
              </w:rPr>
              <w:t xml:space="preserve">внутренних дел, ответственных за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lastRenderedPageBreak/>
              <w:t>Водный транспорт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Код (числовое обозначение вид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а): 7.3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Трубопроводный транспорт</w:t>
            </w:r>
          </w:p>
          <w:p w:rsidR="005E2E7E" w:rsidRPr="00F671F9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7.5</w:t>
            </w:r>
          </w:p>
        </w:tc>
        <w:tc>
          <w:tcPr>
            <w:tcW w:w="6343" w:type="dxa"/>
            <w:shd w:val="clear" w:color="auto" w:fill="auto"/>
          </w:tcPr>
          <w:p w:rsidR="005E2E7E" w:rsidRPr="00F671F9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671F9">
              <w:rPr>
                <w:rFonts w:eastAsia="Times New Roman"/>
                <w:color w:val="000000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3164FB">
              <w:rPr>
                <w:rFonts w:eastAsia="Times New Roman"/>
                <w:color w:val="000000"/>
                <w:szCs w:val="24"/>
                <w:lang w:eastAsia="ar-SA"/>
              </w:rPr>
              <w:t>Водные объекты</w:t>
            </w:r>
          </w:p>
          <w:p w:rsidR="005E2E7E" w:rsidRPr="00F671F9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3164FB">
              <w:rPr>
                <w:rFonts w:eastAsia="Times New Roman"/>
                <w:color w:val="000000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(числовое обозначение вида): 11.0</w:t>
            </w:r>
          </w:p>
        </w:tc>
        <w:tc>
          <w:tcPr>
            <w:tcW w:w="6343" w:type="dxa"/>
            <w:shd w:val="clear" w:color="auto" w:fill="auto"/>
          </w:tcPr>
          <w:p w:rsidR="005E2E7E" w:rsidRPr="00F671F9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3164FB">
              <w:rPr>
                <w:rFonts w:eastAsia="Times New Roman"/>
                <w:color w:val="000000"/>
                <w:szCs w:val="24"/>
                <w:lang w:eastAsia="ar-SA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Общее пользование водными объектами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11.1</w:t>
            </w:r>
          </w:p>
        </w:tc>
        <w:tc>
          <w:tcPr>
            <w:tcW w:w="6343" w:type="dxa"/>
            <w:shd w:val="clear" w:color="auto" w:fill="auto"/>
          </w:tcPr>
          <w:p w:rsidR="005E2E7E" w:rsidRPr="00D70E9C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0B01E5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Специальное</w:t>
            </w:r>
            <w:r w:rsidRPr="000B01E5">
              <w:rPr>
                <w:rFonts w:eastAsia="Times New Roman"/>
                <w:szCs w:val="20"/>
                <w:lang w:eastAsia="ar-SA"/>
              </w:rPr>
              <w:t xml:space="preserve"> пользование водными объектами</w:t>
            </w:r>
          </w:p>
          <w:p w:rsidR="005E2E7E" w:rsidRPr="000B01E5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11.2</w:t>
            </w:r>
          </w:p>
        </w:tc>
        <w:tc>
          <w:tcPr>
            <w:tcW w:w="6343" w:type="dxa"/>
            <w:shd w:val="clear" w:color="auto" w:fill="auto"/>
          </w:tcPr>
          <w:p w:rsidR="005E2E7E" w:rsidRPr="00D70E9C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Гидротехнические сооружения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11.3</w:t>
            </w:r>
          </w:p>
        </w:tc>
        <w:tc>
          <w:tcPr>
            <w:tcW w:w="6343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3164FB">
              <w:rPr>
                <w:rFonts w:eastAsia="Times New Roman"/>
                <w:szCs w:val="24"/>
                <w:lang w:eastAsia="ar-SA"/>
              </w:rPr>
              <w:t>Запас</w:t>
            </w:r>
          </w:p>
          <w:p w:rsidR="005E2E7E" w:rsidRPr="00CF2337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3164FB">
              <w:rPr>
                <w:rFonts w:eastAsia="Times New Roman"/>
                <w:szCs w:val="24"/>
                <w:lang w:eastAsia="ar-SA"/>
              </w:rPr>
              <w:t>Код</w:t>
            </w:r>
            <w:r>
              <w:rPr>
                <w:rFonts w:eastAsia="Times New Roman"/>
                <w:szCs w:val="24"/>
                <w:lang w:eastAsia="ar-SA"/>
              </w:rPr>
              <w:t xml:space="preserve"> (числовое обозначение вида): 12</w:t>
            </w:r>
            <w:r w:rsidRPr="003164FB">
              <w:rPr>
                <w:rFonts w:eastAsia="Times New Roman"/>
                <w:szCs w:val="24"/>
                <w:lang w:eastAsia="ar-SA"/>
              </w:rPr>
              <w:t>.3</w:t>
            </w:r>
          </w:p>
        </w:tc>
        <w:tc>
          <w:tcPr>
            <w:tcW w:w="6343" w:type="dxa"/>
            <w:shd w:val="clear" w:color="auto" w:fill="auto"/>
          </w:tcPr>
          <w:p w:rsidR="005E2E7E" w:rsidRPr="00CF2337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3164FB">
              <w:rPr>
                <w:rFonts w:eastAsia="Times New Roman"/>
                <w:szCs w:val="24"/>
                <w:lang w:eastAsia="ar-SA"/>
              </w:rPr>
              <w:t>Отсутствие хозяйственной деятельности</w:t>
            </w:r>
          </w:p>
        </w:tc>
      </w:tr>
      <w:tr w:rsidR="005E2E7E" w:rsidRPr="00A1631D" w:rsidTr="00161677">
        <w:tc>
          <w:tcPr>
            <w:tcW w:w="9570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 xml:space="preserve">Объекты гаражного </w:t>
            </w:r>
            <w:r w:rsidRPr="00F72A2A">
              <w:rPr>
                <w:rFonts w:eastAsia="Times New Roman"/>
                <w:szCs w:val="20"/>
                <w:lang w:eastAsia="ar-SA"/>
              </w:rPr>
              <w:lastRenderedPageBreak/>
              <w:t>назначения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343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lastRenderedPageBreak/>
              <w:t xml:space="preserve">Размещение отдельно стоящих и пристроенных гаражей, в </w:t>
            </w:r>
            <w:r w:rsidRPr="00F72A2A">
              <w:rPr>
                <w:rFonts w:eastAsia="Times New Roman"/>
                <w:szCs w:val="20"/>
                <w:lang w:eastAsia="ar-SA"/>
              </w:rPr>
              <w:lastRenderedPageBreak/>
              <w:t>том числе подземных, предназначенных для хранения личного автотранспорта граждан</w:t>
            </w:r>
          </w:p>
        </w:tc>
      </w:tr>
      <w:tr w:rsidR="005E2E7E" w:rsidRPr="00A1631D" w:rsidTr="00161677">
        <w:tc>
          <w:tcPr>
            <w:tcW w:w="9570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lastRenderedPageBreak/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570" w:type="dxa"/>
            <w:gridSpan w:val="2"/>
            <w:shd w:val="clear" w:color="auto" w:fill="auto"/>
          </w:tcPr>
          <w:p w:rsidR="005E2E7E" w:rsidRPr="00F72A2A" w:rsidRDefault="005E2E7E" w:rsidP="005E2E7E">
            <w:pPr>
              <w:numPr>
                <w:ilvl w:val="0"/>
                <w:numId w:val="15"/>
              </w:numPr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водозаборы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хозяйственные постройки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резервуары для хранения воды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5E2E7E" w:rsidRDefault="005E2E7E" w:rsidP="005E2E7E">
      <w:pPr>
        <w:spacing w:after="0" w:line="240" w:lineRule="auto"/>
        <w:ind w:firstLine="567"/>
        <w:contextualSpacing/>
        <w:jc w:val="both"/>
        <w:rPr>
          <w:b/>
        </w:rPr>
      </w:pP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Параметры застройки: </w:t>
      </w:r>
    </w:p>
    <w:p w:rsidR="005E2E7E" w:rsidRPr="00941783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b/>
          <w:szCs w:val="20"/>
          <w:lang w:eastAsia="ar-SA"/>
        </w:rPr>
      </w:pPr>
      <w:r w:rsidRPr="00941783">
        <w:rPr>
          <w:rFonts w:eastAsia="Times New Roman"/>
          <w:szCs w:val="20"/>
          <w:lang w:eastAsia="ar-SA"/>
        </w:rPr>
        <w:t>1.</w:t>
      </w:r>
      <w:r w:rsidRPr="00941783">
        <w:t>Предельные (минимальные и максимальные) размеры земельных участков:</w:t>
      </w:r>
    </w:p>
    <w:p w:rsidR="005E2E7E" w:rsidRPr="001045D0" w:rsidRDefault="005E2E7E" w:rsidP="005E2E7E">
      <w:pPr>
        <w:pStyle w:val="afff0"/>
        <w:numPr>
          <w:ilvl w:val="0"/>
          <w:numId w:val="40"/>
        </w:numPr>
      </w:pPr>
      <w:r w:rsidRPr="001045D0">
        <w:t>для ведения садоводства – от 0,04 га до 0,12 (от 400 кв.м до 1200 кв.м);</w:t>
      </w:r>
    </w:p>
    <w:p w:rsidR="005E2E7E" w:rsidRPr="001045D0" w:rsidRDefault="005E2E7E" w:rsidP="005E2E7E">
      <w:pPr>
        <w:pStyle w:val="afff0"/>
        <w:numPr>
          <w:ilvl w:val="0"/>
          <w:numId w:val="40"/>
        </w:numPr>
      </w:pPr>
      <w:r w:rsidRPr="001045D0">
        <w:t>для ведения животноводства, скотоводства, звероводства, птицеводства, свиноводства, пчеловодства, рыбоводства – от 10 га до 50 га (от 100000 кв.м до 500000 кв.м);</w:t>
      </w:r>
    </w:p>
    <w:p w:rsidR="005E2E7E" w:rsidRPr="001045D0" w:rsidRDefault="005E2E7E" w:rsidP="005E2E7E">
      <w:pPr>
        <w:pStyle w:val="afff0"/>
        <w:numPr>
          <w:ilvl w:val="0"/>
          <w:numId w:val="40"/>
        </w:numPr>
      </w:pPr>
      <w:r w:rsidRPr="001045D0">
        <w:t>для ведения личного подсобного хозяйства на полевых участках (за пределами населенного пункта) – 0,15 га до 1,3 га (от 1500 кв.м до 13000 кв.м).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Предельные (минимальные и максимальные) размеры земельных участков (в том числе их площадь),</w:t>
      </w:r>
      <w:r>
        <w:rPr>
          <w:rFonts w:eastAsia="Times New Roman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строительства,</w:t>
      </w:r>
      <w:r>
        <w:rPr>
          <w:rFonts w:eastAsia="Times New Roman"/>
          <w:szCs w:val="20"/>
          <w:lang w:eastAsia="ar-SA"/>
        </w:rPr>
        <w:t xml:space="preserve"> отведенных под иные виды разрешенного использования, не подлежат установлению.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  <w:r w:rsidRPr="006E2AC8">
        <w:rPr>
          <w:rFonts w:eastAsia="Times New Roman"/>
          <w:szCs w:val="20"/>
          <w:lang w:eastAsia="ar-SA"/>
        </w:rPr>
        <w:t>Жилое строение, садовый дом, жилой дачный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5E2E7E" w:rsidRPr="006E2AC8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3. </w:t>
      </w:r>
      <w:r w:rsidRPr="006E2AC8">
        <w:rPr>
          <w:rFonts w:eastAsia="Times New Roman"/>
          <w:szCs w:val="20"/>
          <w:lang w:eastAsia="ar-SA"/>
        </w:rPr>
        <w:t>Минимальные расстояния до границы соседнего земельного участка по санитарно-бытовым условиям должны быть:</w:t>
      </w:r>
    </w:p>
    <w:p w:rsidR="005E2E7E" w:rsidRPr="006E2AC8" w:rsidRDefault="005E2E7E" w:rsidP="005E2E7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/>
          <w:szCs w:val="20"/>
          <w:lang w:eastAsia="ar-SA"/>
        </w:rPr>
      </w:pPr>
      <w:r w:rsidRPr="006E2AC8">
        <w:rPr>
          <w:rFonts w:eastAsia="Times New Roman"/>
          <w:szCs w:val="20"/>
          <w:lang w:eastAsia="ar-SA"/>
        </w:rPr>
        <w:t>от жилого строения, садового дома, жилого дачного дома – 3 м;</w:t>
      </w:r>
    </w:p>
    <w:p w:rsidR="005E2E7E" w:rsidRPr="006E2AC8" w:rsidRDefault="005E2E7E" w:rsidP="005E2E7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/>
          <w:szCs w:val="20"/>
          <w:lang w:eastAsia="ar-SA"/>
        </w:rPr>
      </w:pPr>
      <w:r w:rsidRPr="006E2AC8">
        <w:rPr>
          <w:rFonts w:eastAsia="Times New Roman"/>
          <w:szCs w:val="20"/>
          <w:lang w:eastAsia="ar-SA"/>
        </w:rPr>
        <w:t>от постройки для содержания мелкого скота и птицы – 4 м;</w:t>
      </w:r>
    </w:p>
    <w:p w:rsidR="005E2E7E" w:rsidRPr="006E2AC8" w:rsidRDefault="005E2E7E" w:rsidP="005E2E7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/>
          <w:szCs w:val="20"/>
          <w:lang w:eastAsia="ar-SA"/>
        </w:rPr>
      </w:pPr>
      <w:r w:rsidRPr="006E2AC8">
        <w:rPr>
          <w:rFonts w:eastAsia="Times New Roman"/>
          <w:szCs w:val="20"/>
          <w:lang w:eastAsia="ar-SA"/>
        </w:rPr>
        <w:t>от других построек – 3 м;</w:t>
      </w:r>
    </w:p>
    <w:p w:rsidR="005E2E7E" w:rsidRPr="006E2AC8" w:rsidRDefault="005E2E7E" w:rsidP="005E2E7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/>
          <w:szCs w:val="20"/>
          <w:lang w:eastAsia="ar-SA"/>
        </w:rPr>
      </w:pPr>
      <w:r w:rsidRPr="006E2AC8">
        <w:rPr>
          <w:rFonts w:eastAsia="Times New Roman"/>
          <w:szCs w:val="20"/>
          <w:lang w:eastAsia="ar-SA"/>
        </w:rPr>
        <w:t>от стволов деревьев: высокорослых – 4 м, среднерослых – 2 м, от кустарника – 1 м.</w:t>
      </w:r>
    </w:p>
    <w:p w:rsidR="005E2E7E" w:rsidRPr="00BB2595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0"/>
          <w:lang w:eastAsia="ar-SA"/>
        </w:rPr>
        <w:t xml:space="preserve">Предельное количество этажей – не более 3 этажей. </w:t>
      </w:r>
      <w:r>
        <w:rPr>
          <w:rFonts w:eastAsia="Times New Roman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5E2E7E" w:rsidRPr="00F72A2A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4. Максимальный процент застройки в границах земельного участка </w:t>
      </w:r>
      <w:r w:rsidRPr="00F72A2A">
        <w:rPr>
          <w:rFonts w:eastAsia="Times New Roman"/>
          <w:szCs w:val="20"/>
          <w:lang w:eastAsia="ar-SA"/>
        </w:rPr>
        <w:t>–</w:t>
      </w:r>
      <w:r>
        <w:rPr>
          <w:rFonts w:eastAsia="Times New Roman"/>
          <w:szCs w:val="20"/>
          <w:lang w:eastAsia="ar-SA"/>
        </w:rPr>
        <w:t xml:space="preserve"> 60% </w:t>
      </w:r>
      <w:r w:rsidRPr="00F72A2A">
        <w:rPr>
          <w:rFonts w:eastAsia="Times New Roman"/>
          <w:szCs w:val="20"/>
          <w:lang w:eastAsia="ar-SA"/>
        </w:rPr>
        <w:t>от площади земельного участка.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5. </w:t>
      </w:r>
      <w:r w:rsidRPr="00F72A2A">
        <w:rPr>
          <w:rFonts w:eastAsia="Times New Roman"/>
          <w:szCs w:val="20"/>
          <w:lang w:eastAsia="ar-SA"/>
        </w:rPr>
        <w:t>Коэффициент озеленения – не менее 0,25 от площади земельного участка.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szCs w:val="20"/>
          <w:lang w:eastAsia="ar-SA"/>
        </w:rPr>
      </w:pPr>
    </w:p>
    <w:p w:rsidR="005E2E7E" w:rsidRDefault="005E2E7E" w:rsidP="005E2E7E">
      <w:pPr>
        <w:pStyle w:val="4"/>
        <w:numPr>
          <w:ilvl w:val="0"/>
          <w:numId w:val="0"/>
        </w:numPr>
        <w:spacing w:before="0" w:after="0"/>
        <w:ind w:firstLine="567"/>
        <w:contextualSpacing/>
        <w:jc w:val="both"/>
      </w:pPr>
      <w:bookmarkStart w:id="107" w:name="_Toc5182848"/>
      <w:r>
        <w:t>Статья 33</w:t>
      </w:r>
      <w:r w:rsidRPr="00F72A2A">
        <w:t>. Градостроительн</w:t>
      </w:r>
      <w:r>
        <w:t>ый регламент зоны рекреационного назначения (Р)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t>Код (числовое обозначение вида): 3.1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</w:t>
            </w:r>
            <w:r w:rsidRPr="00F72A2A">
              <w:rPr>
                <w:rFonts w:eastAsia="Arial"/>
                <w:szCs w:val="24"/>
                <w:lang w:eastAsia="ar-SA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lastRenderedPageBreak/>
              <w:t>Общественное питание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4.6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Развлечения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4.8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>Отдых (рекреация)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 xml:space="preserve">Код </w:t>
            </w:r>
            <w:r>
              <w:rPr>
                <w:rFonts w:eastAsia="Arial"/>
                <w:szCs w:val="24"/>
                <w:lang w:eastAsia="ar-SA"/>
              </w:rPr>
              <w:t>(числовое обозначение вида): 5.0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Спорт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5.1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Природно-познавательный туризм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5.2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lastRenderedPageBreak/>
              <w:t>Туристическое обслуживание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5.2.1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детских лагерей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Охота и рыбалка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вида):5.3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Default="004A5E3B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4A5E3B">
              <w:rPr>
                <w:bCs/>
                <w:noProof/>
                <w:lang w:eastAsia="ru-RU"/>
              </w:rPr>
              <w:pict>
                <v:shape id="_x0000_s1034" type="#_x0000_t202" style="position:absolute;left:0;text-align:left;margin-left:347.85pt;margin-top:128.5pt;width:29.15pt;height:27.75pt;z-index:2516541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iBJAIAAP8D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51</w:t>
                        </w:r>
                      </w:p>
                    </w:txbxContent>
                  </v:textbox>
                  <w10:wrap anchory="page"/>
                </v:shape>
              </w:pict>
            </w:r>
            <w:r w:rsidR="005E2E7E">
              <w:rPr>
                <w:rFonts w:eastAsia="Times New Roman"/>
                <w:szCs w:val="24"/>
                <w:lang w:eastAsia="ar-S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Причалы для маломерных судов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5.4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Охрана природных территорий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9.1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>Курортная деятельность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A6B4A">
              <w:rPr>
                <w:rFonts w:eastAsia="Arial"/>
                <w:szCs w:val="24"/>
                <w:lang w:eastAsia="ar-SA"/>
              </w:rPr>
              <w:t>Код (ч</w:t>
            </w:r>
            <w:r>
              <w:rPr>
                <w:rFonts w:eastAsia="Arial"/>
                <w:szCs w:val="24"/>
                <w:lang w:eastAsia="ar-SA"/>
              </w:rPr>
              <w:t>исловое обозначение вида): 9.2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A6B4A">
              <w:rPr>
                <w:rFonts w:eastAsia="Times New Roman"/>
                <w:szCs w:val="24"/>
                <w:lang w:eastAsia="ar-SA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 xml:space="preserve">Санаторная деятельность 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9.2.1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лечебной грязи); размещение лечебно-оздоровительных лагерей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Историко-культурная деятельность</w:t>
            </w:r>
          </w:p>
          <w:p w:rsidR="005E2E7E" w:rsidRPr="001E1A51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Код (ч</w:t>
            </w:r>
            <w:r>
              <w:rPr>
                <w:rFonts w:eastAsia="Times New Roman"/>
                <w:szCs w:val="24"/>
                <w:lang w:eastAsia="ar-SA"/>
              </w:rPr>
              <w:t>исловое обозначение вида): 9.3</w:t>
            </w:r>
          </w:p>
        </w:tc>
        <w:tc>
          <w:tcPr>
            <w:tcW w:w="6237" w:type="dxa"/>
            <w:shd w:val="clear" w:color="auto" w:fill="auto"/>
          </w:tcPr>
          <w:p w:rsidR="005E2E7E" w:rsidRPr="001E1A51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910B0">
              <w:rPr>
                <w:rFonts w:eastAsia="Arial"/>
                <w:szCs w:val="24"/>
                <w:lang w:eastAsia="ar-SA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F910B0">
              <w:rPr>
                <w:rFonts w:eastAsia="Arial"/>
                <w:szCs w:val="24"/>
                <w:lang w:eastAsia="ar-SA"/>
              </w:rPr>
              <w:lastRenderedPageBreak/>
              <w:t>обеспечивающая познавательный туризм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lastRenderedPageBreak/>
              <w:t>Общее пользование водными объектами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D70E9C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11.1</w:t>
            </w:r>
          </w:p>
        </w:tc>
        <w:tc>
          <w:tcPr>
            <w:tcW w:w="6237" w:type="dxa"/>
            <w:shd w:val="clear" w:color="auto" w:fill="auto"/>
          </w:tcPr>
          <w:p w:rsidR="005E2E7E" w:rsidRPr="00D70E9C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0B01E5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Специальное</w:t>
            </w:r>
            <w:r w:rsidRPr="000B01E5">
              <w:rPr>
                <w:rFonts w:eastAsia="Times New Roman"/>
                <w:szCs w:val="20"/>
                <w:lang w:eastAsia="ar-SA"/>
              </w:rPr>
              <w:t xml:space="preserve"> пользование водными объектами</w:t>
            </w:r>
          </w:p>
          <w:p w:rsidR="005E2E7E" w:rsidRPr="000B01E5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Код (</w:t>
            </w:r>
            <w:r>
              <w:rPr>
                <w:rFonts w:eastAsia="Times New Roman"/>
                <w:szCs w:val="20"/>
                <w:lang w:eastAsia="ar-SA"/>
              </w:rPr>
              <w:t>числовое обозначение вида): 11.2</w:t>
            </w:r>
          </w:p>
        </w:tc>
        <w:tc>
          <w:tcPr>
            <w:tcW w:w="6237" w:type="dxa"/>
            <w:shd w:val="clear" w:color="auto" w:fill="auto"/>
          </w:tcPr>
          <w:p w:rsidR="005E2E7E" w:rsidRPr="00D70E9C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0"/>
                <w:lang w:eastAsia="ar-SA"/>
              </w:rPr>
            </w:pPr>
            <w:r w:rsidRPr="000B01E5">
              <w:rPr>
                <w:rFonts w:eastAsia="Times New Roman"/>
                <w:szCs w:val="20"/>
                <w:lang w:eastAsia="ar-SA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Гидротехнические сооружения</w:t>
            </w:r>
          </w:p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11.3</w:t>
            </w:r>
          </w:p>
        </w:tc>
        <w:tc>
          <w:tcPr>
            <w:tcW w:w="6237" w:type="dxa"/>
            <w:shd w:val="clear" w:color="auto" w:fill="auto"/>
          </w:tcPr>
          <w:p w:rsidR="005E2E7E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CF2337">
              <w:rPr>
                <w:rFonts w:eastAsia="Times New Roman"/>
                <w:szCs w:val="24"/>
                <w:lang w:eastAsia="ar-SA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гаражного назначения</w:t>
            </w:r>
          </w:p>
          <w:p w:rsidR="005E2E7E" w:rsidRPr="00F72A2A" w:rsidRDefault="005E2E7E" w:rsidP="00161677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Магазины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Код (числовое обозначение вида): 4.4 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Гостиничное обслуживание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4.7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Обслуживание автотранспорта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вспомогательные сооружения набережных</w:t>
            </w:r>
          </w:p>
          <w:p w:rsidR="005E2E7E" w:rsidRPr="00F72A2A" w:rsidRDefault="005E2E7E" w:rsidP="0016167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szCs w:val="20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lastRenderedPageBreak/>
              <w:t>объекты пожарной охраны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оранжереи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игровые площадки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пункты оказания первой медицинской помощи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участковые пункты полиции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общественные туалеты</w:t>
            </w:r>
          </w:p>
          <w:p w:rsidR="005E2E7E" w:rsidRPr="00F72A2A" w:rsidRDefault="005E2E7E" w:rsidP="005E2E7E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хозяйственные корпуса</w:t>
            </w:r>
          </w:p>
        </w:tc>
      </w:tr>
    </w:tbl>
    <w:p w:rsidR="005E2E7E" w:rsidRPr="006943EB" w:rsidRDefault="005E2E7E" w:rsidP="005E2E7E">
      <w:pPr>
        <w:spacing w:after="0" w:line="240" w:lineRule="auto"/>
        <w:contextualSpacing/>
        <w:rPr>
          <w:b/>
          <w:lang w:eastAsia="ar-SA"/>
        </w:rPr>
      </w:pPr>
      <w:r w:rsidRPr="006943EB">
        <w:rPr>
          <w:b/>
          <w:lang w:eastAsia="ar-SA"/>
        </w:rPr>
        <w:lastRenderedPageBreak/>
        <w:t>Параметры застройки:</w:t>
      </w:r>
    </w:p>
    <w:p w:rsidR="005E2E7E" w:rsidRDefault="005E2E7E" w:rsidP="005E2E7E">
      <w:pPr>
        <w:spacing w:after="0" w:line="240" w:lineRule="auto"/>
        <w:contextualSpacing/>
        <w:rPr>
          <w:color w:val="000000"/>
          <w:lang w:eastAsia="ru-RU"/>
        </w:rPr>
      </w:pPr>
      <w:r>
        <w:rPr>
          <w:color w:val="000000"/>
          <w:lang w:eastAsia="ru-RU"/>
        </w:rPr>
        <w:t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:rsidR="005E2E7E" w:rsidRDefault="005E2E7E" w:rsidP="005E2E7E">
      <w:pPr>
        <w:spacing w:after="0" w:line="240" w:lineRule="auto"/>
        <w:contextualSpacing/>
        <w:rPr>
          <w:lang w:eastAsia="ru-RU"/>
        </w:rPr>
      </w:pPr>
      <w:r w:rsidRPr="00AF46D8">
        <w:rPr>
          <w:color w:val="000000"/>
          <w:lang w:eastAsia="ru-RU"/>
        </w:rPr>
        <w:t>Максимальный процент застройки в границах земельного учас</w:t>
      </w:r>
      <w:r>
        <w:rPr>
          <w:color w:val="000000"/>
          <w:lang w:eastAsia="ru-RU"/>
        </w:rPr>
        <w:t xml:space="preserve">тка – 30 </w:t>
      </w:r>
      <w:r w:rsidRPr="00AF46D8">
        <w:rPr>
          <w:color w:val="000000"/>
          <w:lang w:eastAsia="ru-RU"/>
        </w:rPr>
        <w:t>% от площади земельного участка.</w:t>
      </w:r>
    </w:p>
    <w:p w:rsidR="005E2E7E" w:rsidRPr="00AF46D8" w:rsidRDefault="005E2E7E" w:rsidP="005E2E7E">
      <w:pPr>
        <w:spacing w:after="0" w:line="240" w:lineRule="auto"/>
        <w:contextualSpacing/>
        <w:jc w:val="both"/>
        <w:rPr>
          <w:lang w:eastAsia="ru-RU"/>
        </w:rPr>
      </w:pPr>
      <w:r w:rsidRPr="00732A97">
        <w:rPr>
          <w:rFonts w:eastAsia="Times New Roman"/>
          <w:b/>
          <w:szCs w:val="24"/>
          <w:lang w:eastAsia="ar-SA"/>
        </w:rPr>
        <w:t>Баланс территории</w:t>
      </w:r>
      <w:r>
        <w:rPr>
          <w:rFonts w:eastAsia="Times New Roman"/>
          <w:b/>
          <w:szCs w:val="24"/>
          <w:lang w:eastAsia="ar-SA"/>
        </w:rPr>
        <w:t>:</w:t>
      </w:r>
    </w:p>
    <w:p w:rsidR="005E2E7E" w:rsidRPr="00F72A2A" w:rsidRDefault="005E2E7E" w:rsidP="005E2E7E">
      <w:pPr>
        <w:numPr>
          <w:ilvl w:val="0"/>
          <w:numId w:val="16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bCs/>
          <w:szCs w:val="24"/>
          <w:lang w:eastAsia="ar-SA"/>
        </w:rPr>
      </w:pPr>
      <w:r w:rsidRPr="00F72A2A">
        <w:rPr>
          <w:rFonts w:eastAsia="Times New Roman"/>
          <w:bCs/>
          <w:szCs w:val="24"/>
          <w:lang w:eastAsia="ar-SA"/>
        </w:rPr>
        <w:t>Зеленые насаждения –</w:t>
      </w:r>
      <w:r>
        <w:rPr>
          <w:rFonts w:eastAsia="Times New Roman"/>
          <w:bCs/>
          <w:szCs w:val="24"/>
          <w:lang w:eastAsia="ar-SA"/>
        </w:rPr>
        <w:t xml:space="preserve"> 50 </w:t>
      </w:r>
      <w:r w:rsidRPr="00F72A2A">
        <w:rPr>
          <w:rFonts w:eastAsia="Times New Roman"/>
          <w:bCs/>
          <w:szCs w:val="24"/>
          <w:lang w:eastAsia="ar-SA"/>
        </w:rPr>
        <w:t>% от общей площади участка</w:t>
      </w:r>
      <w:r>
        <w:rPr>
          <w:rFonts w:eastAsia="Times New Roman"/>
          <w:bCs/>
          <w:szCs w:val="24"/>
          <w:lang w:eastAsia="ar-SA"/>
        </w:rPr>
        <w:t>;</w:t>
      </w:r>
    </w:p>
    <w:p w:rsidR="005E2E7E" w:rsidRPr="00F72A2A" w:rsidRDefault="005E2E7E" w:rsidP="005E2E7E">
      <w:pPr>
        <w:numPr>
          <w:ilvl w:val="0"/>
          <w:numId w:val="16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Аллеи и дороги –  10</w:t>
      </w:r>
      <w:r w:rsidRPr="00F72A2A">
        <w:rPr>
          <w:rFonts w:eastAsia="Times New Roman"/>
          <w:bCs/>
          <w:szCs w:val="24"/>
          <w:lang w:eastAsia="ar-SA"/>
        </w:rPr>
        <w:t xml:space="preserve"> % от общей площади участка</w:t>
      </w:r>
      <w:r>
        <w:rPr>
          <w:rFonts w:eastAsia="Times New Roman"/>
          <w:bCs/>
          <w:szCs w:val="24"/>
          <w:lang w:eastAsia="ar-SA"/>
        </w:rPr>
        <w:t>;</w:t>
      </w:r>
    </w:p>
    <w:p w:rsidR="005E2E7E" w:rsidRDefault="005E2E7E" w:rsidP="005E2E7E">
      <w:pPr>
        <w:numPr>
          <w:ilvl w:val="0"/>
          <w:numId w:val="16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bCs/>
          <w:szCs w:val="24"/>
          <w:lang w:eastAsia="ar-SA"/>
        </w:rPr>
      </w:pPr>
      <w:r w:rsidRPr="00F72A2A">
        <w:rPr>
          <w:rFonts w:eastAsia="Times New Roman"/>
          <w:bCs/>
          <w:szCs w:val="24"/>
          <w:lang w:eastAsia="ar-SA"/>
        </w:rPr>
        <w:t>Площадки –</w:t>
      </w:r>
      <w:r>
        <w:rPr>
          <w:rFonts w:eastAsia="Times New Roman"/>
          <w:bCs/>
          <w:szCs w:val="24"/>
          <w:lang w:eastAsia="ar-SA"/>
        </w:rPr>
        <w:t xml:space="preserve">10 </w:t>
      </w:r>
      <w:r w:rsidRPr="00F72A2A">
        <w:rPr>
          <w:rFonts w:eastAsia="Times New Roman"/>
          <w:bCs/>
          <w:szCs w:val="24"/>
          <w:lang w:eastAsia="ar-SA"/>
        </w:rPr>
        <w:t>% от общей площади участка</w:t>
      </w:r>
      <w:r>
        <w:rPr>
          <w:rFonts w:eastAsia="Times New Roman"/>
          <w:bCs/>
          <w:szCs w:val="24"/>
          <w:lang w:eastAsia="ar-SA"/>
        </w:rPr>
        <w:t>;</w:t>
      </w:r>
    </w:p>
    <w:p w:rsidR="005E2E7E" w:rsidRPr="00EE1383" w:rsidRDefault="005E2E7E" w:rsidP="005E2E7E">
      <w:pPr>
        <w:numPr>
          <w:ilvl w:val="0"/>
          <w:numId w:val="16"/>
        </w:numPr>
        <w:suppressAutoHyphens/>
        <w:spacing w:after="0" w:line="240" w:lineRule="auto"/>
        <w:ind w:left="567"/>
        <w:contextualSpacing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Сооружения – 30</w:t>
      </w:r>
      <w:r w:rsidRPr="0062186B">
        <w:rPr>
          <w:rFonts w:eastAsia="Times New Roman"/>
          <w:bCs/>
          <w:szCs w:val="24"/>
          <w:lang w:eastAsia="ar-SA"/>
        </w:rPr>
        <w:t xml:space="preserve"> % от общей площади участка</w:t>
      </w:r>
      <w:r>
        <w:rPr>
          <w:rFonts w:eastAsia="Times New Roman"/>
          <w:bCs/>
          <w:szCs w:val="24"/>
          <w:lang w:eastAsia="ar-SA"/>
        </w:rPr>
        <w:t>.</w:t>
      </w:r>
    </w:p>
    <w:p w:rsidR="005E2E7E" w:rsidRPr="00EE1383" w:rsidRDefault="005E2E7E" w:rsidP="005E2E7E">
      <w:pPr>
        <w:pStyle w:val="4"/>
        <w:spacing w:before="0" w:after="0"/>
        <w:contextualSpacing/>
        <w:jc w:val="both"/>
      </w:pPr>
      <w:bookmarkStart w:id="108" w:name="_Toc5182849"/>
      <w:r>
        <w:t>Статья 34. Градостроительный регламент зоны специального назначения, связанная с захоронениями (Сп1)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Религиозное использование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3.7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r>
              <w:rPr>
                <w:rFonts w:eastAsia="Arial"/>
                <w:szCs w:val="24"/>
                <w:lang w:eastAsia="ar-SA"/>
              </w:rPr>
              <w:t>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Историко-культурная деятельность</w:t>
            </w:r>
          </w:p>
          <w:p w:rsidR="005E2E7E" w:rsidRPr="001E1A51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Код (ч</w:t>
            </w:r>
            <w:r>
              <w:rPr>
                <w:rFonts w:eastAsia="Times New Roman"/>
                <w:szCs w:val="24"/>
                <w:lang w:eastAsia="ar-SA"/>
              </w:rPr>
              <w:t>исловое обозначение вида): 9.3</w:t>
            </w:r>
          </w:p>
        </w:tc>
        <w:tc>
          <w:tcPr>
            <w:tcW w:w="6237" w:type="dxa"/>
            <w:shd w:val="clear" w:color="auto" w:fill="auto"/>
          </w:tcPr>
          <w:p w:rsidR="005E2E7E" w:rsidRPr="001E1A51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910B0">
              <w:rPr>
                <w:rFonts w:eastAsia="Arial"/>
                <w:szCs w:val="24"/>
                <w:lang w:eastAsia="ar-SA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t>Код (числовое обозначение вида): 12.0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lastRenderedPageBreak/>
              <w:t>Ритуальная деятельность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12.1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кладбищ, крематориев и мест захоронения;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соответствующих культовых сооружений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ind w:firstLine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Бытовое обслуживание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3.3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Магазины</w:t>
            </w:r>
          </w:p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shd w:val="clear" w:color="auto" w:fill="auto"/>
          </w:tcPr>
          <w:p w:rsidR="005E2E7E" w:rsidRPr="00F72A2A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F72A2A">
              <w:rPr>
                <w:rFonts w:eastAsia="Times New Roman"/>
                <w:color w:val="000000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161677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отделения, участковые пункты полиции</w:t>
            </w:r>
          </w:p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хозяйственные корпуса</w:t>
            </w:r>
          </w:p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szCs w:val="24"/>
                <w:lang w:eastAsia="ar-SA"/>
              </w:rPr>
            </w:pPr>
            <w:r w:rsidRPr="00F72A2A">
              <w:rPr>
                <w:rFonts w:eastAsia="Times New Roman"/>
                <w:szCs w:val="24"/>
                <w:lang w:eastAsia="ar-SA"/>
              </w:rPr>
              <w:t>общественные туалеты</w:t>
            </w:r>
          </w:p>
          <w:p w:rsidR="005E2E7E" w:rsidRPr="00F72A2A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F72A2A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5E2E7E" w:rsidRPr="006943EB" w:rsidRDefault="005E2E7E" w:rsidP="005E2E7E">
      <w:pPr>
        <w:spacing w:after="0" w:line="240" w:lineRule="auto"/>
        <w:contextualSpacing/>
        <w:rPr>
          <w:b/>
          <w:i/>
        </w:rPr>
      </w:pPr>
      <w:r w:rsidRPr="006943EB">
        <w:rPr>
          <w:b/>
        </w:rPr>
        <w:t>Параметры застройки:</w:t>
      </w:r>
    </w:p>
    <w:p w:rsidR="005E2E7E" w:rsidRDefault="005E2E7E" w:rsidP="005E2E7E">
      <w:pPr>
        <w:spacing w:after="0" w:line="240" w:lineRule="auto"/>
        <w:contextualSpacing/>
        <w:jc w:val="both"/>
        <w:rPr>
          <w:color w:val="000000"/>
          <w:lang w:eastAsia="ru-RU"/>
        </w:rPr>
      </w:pPr>
      <w:r w:rsidRPr="0052334C">
        <w:rPr>
          <w:color w:val="000000"/>
          <w:lang w:eastAsia="ru-RU"/>
        </w:rPr>
        <w:t>Предельные (минимальные и максимальные) размеры земельных участков (в том числе их площадь);</w:t>
      </w:r>
      <w:r>
        <w:rPr>
          <w:color w:val="000000"/>
          <w:lang w:eastAsia="ru-RU"/>
        </w:rPr>
        <w:t xml:space="preserve"> предельные параметры разрешенного строительства, реконструкции объектов капитального строительства;</w:t>
      </w:r>
      <w:r w:rsidRPr="0052334C">
        <w:rPr>
          <w:color w:val="000000"/>
          <w:lang w:eastAsia="ru-RU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5E2E7E" w:rsidRDefault="005E2E7E" w:rsidP="005E2E7E">
      <w:pPr>
        <w:spacing w:after="0" w:line="240" w:lineRule="auto"/>
        <w:contextualSpacing/>
        <w:jc w:val="center"/>
        <w:rPr>
          <w:color w:val="000000"/>
          <w:lang w:eastAsia="ru-RU"/>
        </w:rPr>
      </w:pPr>
    </w:p>
    <w:p w:rsidR="005E2E7E" w:rsidRPr="001B59FE" w:rsidRDefault="005E2E7E" w:rsidP="005E2E7E">
      <w:pPr>
        <w:pStyle w:val="4"/>
        <w:spacing w:before="0" w:after="0"/>
        <w:contextualSpacing/>
        <w:jc w:val="center"/>
      </w:pPr>
      <w:bookmarkStart w:id="109" w:name="_Toc500428308"/>
      <w:bookmarkStart w:id="110" w:name="_Toc5182850"/>
      <w:r>
        <w:t>Статья 35</w:t>
      </w:r>
      <w:r w:rsidRPr="001B59FE">
        <w:t>. Градостроительный регламент зоны специального назначения, связанной с государственными объектами (Сп2)</w:t>
      </w:r>
      <w:bookmarkEnd w:id="109"/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E" w:rsidRPr="001B59FE" w:rsidRDefault="005E2E7E" w:rsidP="002874A3">
            <w:pPr>
              <w:suppressAutoHyphens/>
              <w:spacing w:after="0" w:line="240" w:lineRule="auto"/>
              <w:contextualSpacing/>
              <w:rPr>
                <w:rFonts w:eastAsia="Times New Roman"/>
                <w:bCs/>
                <w:szCs w:val="24"/>
                <w:lang w:eastAsia="ar-SA"/>
              </w:rPr>
            </w:pPr>
            <w:r w:rsidRPr="001B59FE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E" w:rsidRPr="001B59F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1B59FE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E" w:rsidRPr="001B59FE" w:rsidRDefault="005E2E7E" w:rsidP="0016167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1B59FE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1E1A51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Природно-познавательный </w:t>
            </w:r>
            <w:r>
              <w:rPr>
                <w:rFonts w:eastAsia="Times New Roman"/>
                <w:szCs w:val="24"/>
                <w:lang w:eastAsia="ar-SA"/>
              </w:rPr>
              <w:lastRenderedPageBreak/>
              <w:t>туризм</w:t>
            </w:r>
          </w:p>
          <w:p w:rsidR="005E2E7E" w:rsidRPr="00801CF4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lastRenderedPageBreak/>
              <w:t xml:space="preserve">Размещение баз и палаточных лагерей для проведения </w:t>
            </w:r>
            <w:r w:rsidRPr="001E1A51">
              <w:rPr>
                <w:rFonts w:eastAsia="Arial"/>
                <w:szCs w:val="24"/>
                <w:lang w:eastAsia="ar-SA"/>
              </w:rPr>
              <w:lastRenderedPageBreak/>
              <w:t>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E2E7E" w:rsidRPr="00801CF4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801CF4">
              <w:rPr>
                <w:rFonts w:eastAsia="Times New Roman"/>
                <w:szCs w:val="24"/>
                <w:lang w:eastAsia="ar-SA"/>
              </w:rPr>
              <w:lastRenderedPageBreak/>
              <w:t>Деятельность по особой охране и изучению природы</w:t>
            </w:r>
          </w:p>
          <w:p w:rsidR="005E2E7E" w:rsidRPr="001B59F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B59FE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9.0</w:t>
            </w:r>
          </w:p>
          <w:p w:rsidR="005E2E7E" w:rsidRPr="001B59F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1B59F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801CF4">
              <w:rPr>
                <w:rFonts w:eastAsia="Arial"/>
                <w:szCs w:val="24"/>
                <w:lang w:eastAsia="ar-SA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>Охрана природных территорий</w:t>
            </w:r>
          </w:p>
          <w:p w:rsidR="005E2E7E" w:rsidRPr="00801CF4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801CF4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>Курортная деятельность</w:t>
            </w:r>
          </w:p>
          <w:p w:rsidR="005E2E7E" w:rsidRPr="00801CF4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801CF4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>Санаторная деятельность</w:t>
            </w:r>
          </w:p>
          <w:p w:rsidR="005E2E7E" w:rsidRPr="00801CF4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>Код (числовое обозначение вида): 9.2</w:t>
            </w:r>
            <w:r>
              <w:rPr>
                <w:rFonts w:eastAsia="Times New Roman"/>
                <w:szCs w:val="24"/>
                <w:lang w:eastAsia="ar-S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5E2E7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E2E7E" w:rsidRPr="00801CF4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t>размещение лечебно-оздоровительных лагерей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Историко-культурная деятельность</w:t>
            </w:r>
          </w:p>
          <w:p w:rsidR="005E2E7E" w:rsidRPr="001E1A51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F910B0">
              <w:rPr>
                <w:rFonts w:eastAsia="Times New Roman"/>
                <w:szCs w:val="24"/>
                <w:lang w:eastAsia="ar-SA"/>
              </w:rPr>
              <w:t>Код (ч</w:t>
            </w:r>
            <w:r>
              <w:rPr>
                <w:rFonts w:eastAsia="Times New Roman"/>
                <w:szCs w:val="24"/>
                <w:lang w:eastAsia="ar-SA"/>
              </w:rPr>
              <w:t>исловое обозначение вида): 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1E1A51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F910B0">
              <w:rPr>
                <w:rFonts w:eastAsia="Arial"/>
                <w:szCs w:val="24"/>
                <w:lang w:eastAsia="ar-SA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 xml:space="preserve">Общее пользование </w:t>
            </w:r>
            <w:r w:rsidRPr="001E1A51">
              <w:rPr>
                <w:rFonts w:eastAsia="Times New Roman"/>
                <w:szCs w:val="24"/>
                <w:lang w:eastAsia="ar-SA"/>
              </w:rPr>
              <w:lastRenderedPageBreak/>
              <w:t>водными объектами</w:t>
            </w:r>
          </w:p>
          <w:p w:rsidR="005E2E7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E1A51">
              <w:rPr>
                <w:rFonts w:eastAsia="Times New Roman"/>
                <w:szCs w:val="24"/>
                <w:lang w:eastAsia="ar-SA"/>
              </w:rPr>
              <w:t xml:space="preserve">Код </w:t>
            </w:r>
            <w:r>
              <w:rPr>
                <w:rFonts w:eastAsia="Times New Roman"/>
                <w:szCs w:val="24"/>
                <w:lang w:eastAsia="ar-SA"/>
              </w:rPr>
              <w:t>(числовое обозначение вида): 11</w:t>
            </w:r>
            <w:r w:rsidRPr="001E1A51">
              <w:rPr>
                <w:rFonts w:eastAsia="Times New Roman"/>
                <w:szCs w:val="24"/>
                <w:lang w:eastAsia="ar-SA"/>
              </w:rPr>
              <w:t>.1</w:t>
            </w:r>
          </w:p>
          <w:p w:rsidR="005E2E7E" w:rsidRPr="00801CF4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801CF4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E1A51">
              <w:rPr>
                <w:rFonts w:eastAsia="Arial"/>
                <w:szCs w:val="24"/>
                <w:lang w:eastAsia="ar-SA"/>
              </w:rPr>
              <w:lastRenderedPageBreak/>
              <w:t xml:space="preserve">Использование земельных участков, примыкающих к </w:t>
            </w:r>
            <w:r w:rsidRPr="001E1A51">
              <w:rPr>
                <w:rFonts w:eastAsia="Arial"/>
                <w:szCs w:val="24"/>
                <w:lang w:eastAsia="ar-SA"/>
              </w:rPr>
              <w:lastRenderedPageBreak/>
              <w:t>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E2E7E" w:rsidRPr="00A1631D" w:rsidTr="0016167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E" w:rsidRPr="001B59FE" w:rsidRDefault="005E2E7E" w:rsidP="00161677">
            <w:pPr>
              <w:widowControl w:val="0"/>
              <w:suppressAutoHyphens/>
              <w:spacing w:after="0" w:line="240" w:lineRule="auto"/>
              <w:contextualSpacing/>
              <w:rPr>
                <w:rFonts w:eastAsia="Arial"/>
                <w:szCs w:val="24"/>
                <w:lang w:eastAsia="ar-SA"/>
              </w:rPr>
            </w:pPr>
            <w:r w:rsidRPr="001B59FE">
              <w:rPr>
                <w:rFonts w:eastAsia="Times New Roman"/>
                <w:b/>
                <w:bCs/>
                <w:szCs w:val="24"/>
                <w:lang w:eastAsia="ar-SA"/>
              </w:rPr>
              <w:lastRenderedPageBreak/>
              <w:t xml:space="preserve">          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1B59F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B59FE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Pr="001B59FE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B59FE"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1B59F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B59FE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E" w:rsidRPr="001B59FE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1B59FE">
              <w:rPr>
                <w:rFonts w:eastAsia="Times New Roman"/>
                <w:b/>
                <w:bCs/>
                <w:szCs w:val="24"/>
                <w:lang w:eastAsia="ar-SA"/>
              </w:rPr>
              <w:t xml:space="preserve">          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E" w:rsidRPr="001B59FE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B59FE">
              <w:rPr>
                <w:rFonts w:eastAsia="Times New Roman"/>
                <w:szCs w:val="24"/>
                <w:lang w:eastAsia="ar-SA"/>
              </w:rPr>
              <w:t>хозяйственные корпуса</w:t>
            </w:r>
          </w:p>
          <w:p w:rsidR="005E2E7E" w:rsidRPr="001B59FE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B59FE">
              <w:rPr>
                <w:rFonts w:eastAsia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5E2E7E" w:rsidRPr="001B59FE" w:rsidRDefault="005E2E7E" w:rsidP="00B564F6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1B59FE">
              <w:rPr>
                <w:rFonts w:eastAsia="Times New Roman"/>
                <w:szCs w:val="20"/>
                <w:lang w:eastAsia="ar-SA"/>
              </w:rPr>
              <w:t>объекты пожарной охраны</w:t>
            </w:r>
          </w:p>
        </w:tc>
      </w:tr>
    </w:tbl>
    <w:p w:rsidR="005E2E7E" w:rsidRPr="00554420" w:rsidRDefault="005E2E7E" w:rsidP="005E2E7E">
      <w:pPr>
        <w:pStyle w:val="4"/>
        <w:spacing w:before="0" w:after="0"/>
        <w:contextualSpacing/>
      </w:pPr>
      <w:bookmarkStart w:id="111" w:name="_Toc501446320"/>
      <w:bookmarkStart w:id="112" w:name="_Toc5182851"/>
      <w:r>
        <w:t>Статья 36</w:t>
      </w:r>
      <w:r w:rsidRPr="00554420">
        <w:t>. Градостроительный регламент зоны зеленых насаждений специального назначения (СО)</w:t>
      </w:r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554420">
              <w:rPr>
                <w:rFonts w:eastAsia="Arial"/>
                <w:szCs w:val="24"/>
                <w:lang w:eastAsia="ar-SA"/>
              </w:rPr>
              <w:t>Коммунальное обслуживание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Arial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Охрана природных территорий</w:t>
            </w:r>
          </w:p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lastRenderedPageBreak/>
              <w:t>Код (числовое обозначение вида): 9.1</w:t>
            </w:r>
          </w:p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lastRenderedPageBreak/>
              <w:t xml:space="preserve">Сохранение отдельных естественных качеств окружающей природной среды путем ограничения </w:t>
            </w:r>
            <w:r w:rsidRPr="00554420">
              <w:rPr>
                <w:rFonts w:eastAsia="Times New Roman"/>
                <w:szCs w:val="24"/>
                <w:lang w:eastAsia="ar-SA"/>
              </w:rPr>
              <w:lastRenderedPageBreak/>
              <w:t>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554420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  <w:r w:rsidRPr="00554420">
              <w:rPr>
                <w:rFonts w:eastAsia="Arial"/>
                <w:szCs w:val="24"/>
                <w:lang w:eastAsia="ar-SA"/>
              </w:rPr>
              <w:lastRenderedPageBreak/>
              <w:t>Земельные участки (территории) общего пользования</w:t>
            </w:r>
          </w:p>
          <w:p w:rsidR="005E2E7E" w:rsidRPr="00554420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Код (числовое обозначение вида): 12.0</w:t>
            </w:r>
          </w:p>
          <w:p w:rsidR="005E2E7E" w:rsidRPr="00554420" w:rsidRDefault="005E2E7E" w:rsidP="0016167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5E2E7E" w:rsidRPr="00A1631D" w:rsidTr="00161677">
        <w:tc>
          <w:tcPr>
            <w:tcW w:w="3227" w:type="dxa"/>
            <w:shd w:val="clear" w:color="auto" w:fill="auto"/>
          </w:tcPr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Магазины</w:t>
            </w:r>
          </w:p>
          <w:p w:rsidR="005E2E7E" w:rsidRPr="00554420" w:rsidRDefault="005E2E7E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shd w:val="clear" w:color="auto" w:fill="auto"/>
          </w:tcPr>
          <w:p w:rsidR="005E2E7E" w:rsidRPr="00554420" w:rsidRDefault="004A5E3B" w:rsidP="0016167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4A5E3B">
              <w:rPr>
                <w:rFonts w:eastAsia="Times New Roman"/>
                <w:bCs/>
                <w:noProof/>
                <w:szCs w:val="20"/>
                <w:lang w:eastAsia="ru-RU"/>
              </w:rPr>
              <w:pict>
                <v:shape id="Поле 5" o:spid="_x0000_s1035" type="#_x0000_t202" style="position:absolute;left:0;text-align:left;margin-left:348.8pt;margin-top:89.55pt;width:29.15pt;height:27.75pt;z-index:2516582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" filled="f" stroked="f">
                  <v:textbox>
                    <w:txbxContent>
                      <w:p w:rsidR="00293784" w:rsidRPr="003C7B07" w:rsidRDefault="00293784" w:rsidP="005E2E7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54</w:t>
                        </w:r>
                      </w:p>
                    </w:txbxContent>
                  </v:textbox>
                  <w10:wrap anchory="page"/>
                </v:shape>
              </w:pict>
            </w:r>
            <w:r w:rsidR="005E2E7E" w:rsidRPr="00554420">
              <w:rPr>
                <w:rFonts w:eastAsia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554420" w:rsidRDefault="005E2E7E" w:rsidP="00161677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b/>
                <w:bCs/>
                <w:szCs w:val="24"/>
                <w:lang w:eastAsia="ar-SA"/>
              </w:rPr>
              <w:t xml:space="preserve">           Вспомогательные виды разрешенного использования</w:t>
            </w:r>
          </w:p>
        </w:tc>
      </w:tr>
      <w:tr w:rsidR="005E2E7E" w:rsidRPr="00A1631D" w:rsidTr="00161677">
        <w:tc>
          <w:tcPr>
            <w:tcW w:w="9464" w:type="dxa"/>
            <w:gridSpan w:val="2"/>
            <w:shd w:val="clear" w:color="auto" w:fill="auto"/>
          </w:tcPr>
          <w:p w:rsidR="005E2E7E" w:rsidRPr="00554420" w:rsidRDefault="005E2E7E" w:rsidP="00B564F6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хозяйственные корпуса</w:t>
            </w:r>
          </w:p>
          <w:p w:rsidR="005E2E7E" w:rsidRPr="00554420" w:rsidRDefault="005E2E7E" w:rsidP="00B564F6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/>
                <w:bCs/>
                <w:szCs w:val="24"/>
                <w:lang w:eastAsia="ar-SA"/>
              </w:rPr>
            </w:pPr>
            <w:r w:rsidRPr="00554420">
              <w:rPr>
                <w:rFonts w:eastAsia="Times New Roman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:rsidR="005E2E7E" w:rsidRDefault="005E2E7E" w:rsidP="005E2E7E">
      <w:pPr>
        <w:suppressAutoHyphens/>
        <w:spacing w:after="0" w:line="240" w:lineRule="auto"/>
        <w:contextualSpacing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5E2E7E" w:rsidRPr="00554420" w:rsidRDefault="005E2E7E" w:rsidP="005E2E7E">
      <w:pPr>
        <w:suppressAutoHyphens/>
        <w:spacing w:after="0" w:line="240" w:lineRule="auto"/>
        <w:contextualSpacing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5E2E7E" w:rsidRPr="00554420" w:rsidRDefault="005E2E7E" w:rsidP="005E2E7E">
      <w:pPr>
        <w:suppressAutoHyphens/>
        <w:spacing w:after="0" w:line="240" w:lineRule="auto"/>
        <w:contextualSpacing/>
        <w:jc w:val="both"/>
        <w:rPr>
          <w:rFonts w:eastAsia="Times New Roman"/>
          <w:b/>
          <w:color w:val="000000"/>
          <w:szCs w:val="24"/>
          <w:lang w:eastAsia="ru-RU"/>
        </w:rPr>
      </w:pPr>
      <w:r w:rsidRPr="00554420">
        <w:rPr>
          <w:rFonts w:eastAsia="Times New Roman"/>
          <w:b/>
          <w:color w:val="000000"/>
          <w:szCs w:val="24"/>
          <w:lang w:eastAsia="ru-RU"/>
        </w:rPr>
        <w:t>Параметры застройки:</w:t>
      </w:r>
    </w:p>
    <w:p w:rsidR="005E2E7E" w:rsidRPr="00554420" w:rsidRDefault="005E2E7E" w:rsidP="005E2E7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54420">
        <w:rPr>
          <w:color w:val="00000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5E2E7E" w:rsidRPr="00F72A2A" w:rsidRDefault="005E2E7E" w:rsidP="005E2E7E">
      <w:pPr>
        <w:pStyle w:val="4"/>
        <w:spacing w:before="0" w:after="0"/>
        <w:contextualSpacing/>
        <w:jc w:val="center"/>
      </w:pPr>
      <w:bookmarkStart w:id="113" w:name="_Toc5182852"/>
      <w:r>
        <w:t>Статья 37</w:t>
      </w:r>
      <w:r w:rsidRPr="00F72A2A">
        <w:t xml:space="preserve">. </w:t>
      </w:r>
      <w:r>
        <w:t>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  <w:bookmarkEnd w:id="113"/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3778E4">
        <w:rPr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человека.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eastAsia="Times New Roman"/>
          <w:bCs/>
          <w:noProof/>
          <w:szCs w:val="20"/>
          <w:lang w:eastAsia="ru-RU"/>
        </w:rPr>
      </w:pPr>
      <w:r>
        <w:rPr>
          <w:color w:val="000000"/>
          <w:szCs w:val="24"/>
        </w:rPr>
        <w:t>2.</w:t>
      </w:r>
      <w:r w:rsidRPr="003778E4">
        <w:rPr>
          <w:color w:val="000000"/>
          <w:szCs w:val="24"/>
        </w:rPr>
        <w:t xml:space="preserve"> Устанавливается следующий режим использования террито</w:t>
      </w:r>
      <w:r>
        <w:rPr>
          <w:color w:val="000000"/>
          <w:szCs w:val="24"/>
        </w:rPr>
        <w:t>рии в санитарно-защитных зонах: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3778E4">
        <w:rPr>
          <w:color w:val="000000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437E45">
        <w:rPr>
          <w:color w:val="000000"/>
          <w:szCs w:val="24"/>
        </w:rPr>
        <w:lastRenderedPageBreak/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182B18">
        <w:rPr>
          <w:color w:val="000000"/>
          <w:szCs w:val="24"/>
        </w:rPr>
        <w:t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</w:p>
    <w:p w:rsidR="005E2E7E" w:rsidRPr="00182B18" w:rsidRDefault="005E2E7E" w:rsidP="005E2E7E">
      <w:pPr>
        <w:pStyle w:val="4"/>
        <w:spacing w:before="0" w:after="0"/>
        <w:contextualSpacing/>
        <w:jc w:val="center"/>
        <w:rPr>
          <w:rFonts w:eastAsia="Arial"/>
          <w:szCs w:val="24"/>
        </w:rPr>
      </w:pPr>
      <w:bookmarkStart w:id="114" w:name="_Toc5182853"/>
      <w:r>
        <w:t>Статья 38</w:t>
      </w:r>
      <w:r w:rsidRPr="00182B18">
        <w:t>. Ограничения использования земельных участков с учетом линейных объектов инженерной инфраструктуры</w:t>
      </w:r>
      <w:bookmarkEnd w:id="114"/>
    </w:p>
    <w:p w:rsidR="005E2E7E" w:rsidRDefault="000F1513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5E2E7E" w:rsidRPr="00F154D0">
        <w:rPr>
          <w:color w:val="000000"/>
          <w:szCs w:val="24"/>
          <w:lang w:val="de-DE"/>
        </w:rPr>
        <w:t>. В целях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обеспечения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безопасности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населенного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пункта, отдельных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промышленных и сельскохозяйственных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предприятий, зданий и сооружений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от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последствий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аварий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на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магистральных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газопроводах и газораспределительных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станциях в соответствии с требованиями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СНиП 2.05.06-85* «Магистральные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трубопроводы» устанавливаются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следующее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ограничение – соблюдение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расстояния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от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оси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подземных и наземных (в насыпи) газопроводов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</w:rPr>
        <w:t>I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класса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диаметром 300мм и менее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до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населенного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пункта и дачных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поселков - 100 м.</w:t>
      </w:r>
      <w:bookmarkStart w:id="115" w:name="OCRUncertain475"/>
      <w:bookmarkStart w:id="116" w:name="OCRUncertain476"/>
      <w:bookmarkStart w:id="117" w:name="OCRUncertain478"/>
      <w:bookmarkStart w:id="118" w:name="OCRUncertain479"/>
      <w:bookmarkStart w:id="119" w:name="OCRUncertain480"/>
      <w:bookmarkStart w:id="120" w:name="OCRUncertain481"/>
      <w:bookmarkStart w:id="121" w:name="OCRUncertain482"/>
      <w:bookmarkStart w:id="122" w:name="OCRUncertain48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bCs/>
          <w:noProof/>
          <w:szCs w:val="20"/>
          <w:lang w:eastAsia="ru-RU"/>
        </w:rPr>
      </w:pPr>
      <w:r w:rsidRPr="00F154D0">
        <w:rPr>
          <w:color w:val="000000"/>
          <w:szCs w:val="24"/>
          <w:lang w:val="de-DE"/>
        </w:rPr>
        <w:t>При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соответствующем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обосновании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допускается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сокращать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указанные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расстояния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от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газопроводов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не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более, чем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на 50 % при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условии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отнесения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участков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трубопроводов</w:t>
      </w:r>
      <w:r w:rsidR="00020B4E">
        <w:rPr>
          <w:color w:val="000000"/>
          <w:szCs w:val="24"/>
        </w:rPr>
        <w:t xml:space="preserve"> </w:t>
      </w:r>
      <w:r w:rsidR="006C646E">
        <w:rPr>
          <w:color w:val="000000"/>
          <w:szCs w:val="24"/>
          <w:lang w:val="de-DE"/>
        </w:rPr>
        <w:t>к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</w:rPr>
        <w:t>I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категории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со 100 %-ным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контролем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монтажных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сварных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соединений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рентгеновскими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или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гамма-лучами.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права и обязанности эксплуатационных организаций изложены в Правилах охраны газораспределительных сетей, утвержденных  постановлением Правительства РФ </w:t>
      </w:r>
      <w:hyperlink r:id="rId8" w:tgtFrame="_blank" w:history="1">
        <w:r w:rsidRPr="001D0F49">
          <w:rPr>
            <w:color w:val="000000"/>
            <w:szCs w:val="24"/>
            <w:lang w:eastAsia="ru-RU"/>
          </w:rPr>
          <w:t>№ 878</w:t>
        </w:r>
      </w:hyperlink>
      <w:r w:rsidRPr="001D0F49">
        <w:rPr>
          <w:color w:val="000000"/>
          <w:szCs w:val="24"/>
          <w:lang w:eastAsia="ru-RU"/>
        </w:rPr>
        <w:t> от 20.11.2000</w:t>
      </w:r>
      <w:r w:rsidR="00613505">
        <w:rPr>
          <w:color w:val="000000"/>
          <w:szCs w:val="24"/>
          <w:lang w:eastAsia="ru-RU"/>
        </w:rPr>
        <w:t>г.</w:t>
      </w:r>
      <w:r w:rsidRPr="001D0F49">
        <w:rPr>
          <w:color w:val="000000"/>
          <w:szCs w:val="24"/>
          <w:lang w:eastAsia="ru-RU"/>
        </w:rPr>
        <w:t xml:space="preserve"> в редакции от 17.05.2016 г.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1D0F49">
        <w:rPr>
          <w:rFonts w:eastAsia="Times New Roman"/>
          <w:color w:val="000000"/>
          <w:szCs w:val="24"/>
          <w:lang w:eastAsia="ru-RU"/>
        </w:rPr>
        <w:t>Эти правила действуют на всей территории РФ. Являются обязательными для юридических и физических лиц, являющихся собственниками земельных участков, расположенных в пределах охранных зон ГРС, или проектирующих объекты  жилищно-гражданского и производственного назначения, объекты инженерной, транспортной и социальной инфраструктуры,  или осуществляющих любую хозяйственную деятельность в границах таких участков.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Для исключения возможности повреждения трубопроводов (при любом виде их прокладки) устанавливаются охранные зоны: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вдоль трасс трубопроводов, транспортирующих нефть, природный газ, нефтепродукты, нефтяной и искусственный углеводородные газы – в виде участка земли, ограниченного условными линиями, проходящими в 25 метрах от оси трубопровода с каждой стороны; 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lastRenderedPageBreak/>
        <w:t>- вдоль трасс трубопроводов, транспортирующих сжиженные углеводородные газы, нестабильные бензин и конденсат - в виде участка земли, ограниченного условными линиями, проходящими в 100 метрах от оси трубопровода с каждой стороны;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вокруг емкостей для хранения и разгазирования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t>-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Земельные участки, входящие в охранные зоны трубопроводов,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В охранных зонах магистральных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перемещать, засыпать или ломать опознавательные знаки, контрольно-измерительные пункты;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 включать средства связи, энергоснабжения и телемеханики трубопроводов;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устраивать всякого рода свалки, выливать растворы кислот, солей и щелочей;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разрушать берегоукрепительные сооружения,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бросать якоря, проходить с отданными якорями, лотами, волокушами и тралами, производить дноуглубительные и землечерпальные работы;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разводить огонь и размещать какие-либо открытые и закрытые источники огня.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В охранных зонах трубопроводов без письменного разрешения предприятий трубопроводного транспорта запрещается: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возводить любые постройки и сооружения;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t>- производить мелиоративные земляные работы, сооружать оросительные и осушительные системы;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>
        <w:lastRenderedPageBreak/>
        <w:t>- производить всякого рода открытые и подземные, горные, строительные, монтажные и взрывные работы, планировку грунта;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>
        <w:t>- производить геологосъемочные, геолого-разведочные, поисковые, геодезические и другие изыскательные работы, связанные с устройством скважин, шурфов и взятием проб грунта (кроме почвенных образцов).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Устанавливаются следующие </w:t>
      </w:r>
      <w:r>
        <w:rPr>
          <w:rFonts w:eastAsia="Times New Roman"/>
          <w:color w:val="000000"/>
          <w:szCs w:val="24"/>
          <w:lang w:eastAsia="ru-RU"/>
        </w:rPr>
        <w:t>о</w:t>
      </w:r>
      <w:r w:rsidRPr="001D0F49">
        <w:rPr>
          <w:rFonts w:eastAsia="Times New Roman"/>
          <w:color w:val="000000"/>
          <w:szCs w:val="24"/>
          <w:lang w:eastAsia="ru-RU"/>
        </w:rPr>
        <w:t>хранные зоны  ГРС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Вдоль трасс наружных газопроводов -  2 м с каждой стороны газопровода (в виде территории, ограниченной условными линиями).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Вдоль трасс подземных газопроводов из полиэтиленовых труб при использовании медного провода для обозначения трассы газопровода -  3 м  от газопровода со стороны провода и 2 м - с противоположной стороны.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Вдоль  трасс наружных газопроводов на вечномёрзлых грунтах независимо от материала труб - 10 м с каждой стороны газопровода (в виде территории, ограниченной условными линиями).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Вокруг отдельно стоящих газорегуляторных пунктов - 10 м (в виде территории,  ограниченной замкнутой линией от границ этих объектов).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Для газорегуляторных пунктов, пристроенных к зданиям, охранная зона не регламентируется.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Вдоль подводных переходов газопроводов через судоходные и сплавные реки, озёра, водохранилища, каналы -  100 м  с каждой стороны газопровода (в виде участка водного пространства от водной поверхности до дна, заключённого между параллельными плоскостями).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Вдоль трасс межпоселковых газопроводов, проходящих по лесам и древесно-кустарниковой растительности  - 3 м с каждой стороны газопровода ( в виде просек шириной 6 метров ).</w:t>
      </w:r>
    </w:p>
    <w:p w:rsidR="005E2E7E" w:rsidRPr="001D0F49" w:rsidRDefault="005E2E7E" w:rsidP="00B564F6">
      <w:pPr>
        <w:pStyle w:val="afff0"/>
        <w:numPr>
          <w:ilvl w:val="0"/>
          <w:numId w:val="48"/>
        </w:numPr>
        <w:rPr>
          <w:color w:val="000000"/>
          <w:szCs w:val="24"/>
        </w:rPr>
      </w:pPr>
      <w:r w:rsidRPr="001D0F49">
        <w:rPr>
          <w:color w:val="000000"/>
          <w:szCs w:val="24"/>
          <w:lang w:eastAsia="ru-RU"/>
        </w:rPr>
        <w:t>Для надземных участков газопроводов - расстояние от газопровода до деревьев должно быть не менее высоты деревьев (в течение всего срока эксплуатации газопровода).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1D0F49">
        <w:rPr>
          <w:rFonts w:eastAsia="Times New Roman"/>
          <w:color w:val="000000"/>
          <w:szCs w:val="24"/>
          <w:lang w:eastAsia="ru-RU"/>
        </w:rPr>
        <w:t>Для предупреждения повреждений или нарушения условий нормальной эксплуатации ГРС на земельные участки, входящие в охранные зоны сетей, налагаются ограничения (обременения).В соответствии с этими обременениями  на участках запрещено: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Строить объекты жилищно-гражданского и производственного назначения.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Перемещать, повреждать, засыпать и уничтожать опознавательные знаки, контрольно-измерительные пункты и другие устройства ГРС.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Устраивать свалки и склады, разливать растворы кислот, щелочей и других химически активных  веществ.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Огораживать и перегораживать охранные зоны, препятствовать доступу персонала эксплуатационных организаций к ГРС для поведения обслуживания и устранения повреждений.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Разводить огонь и размещать источники огня.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Рыть погреба, копать и обрабатывать почву сельскохозяйственными и мелиоративными орудиями и механизмами на глубину более 0.3 метра.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lastRenderedPageBreak/>
        <w:t>Открывать калитки и двери газорегуляторных пунктов, станций катодной и дренажной защиты, люки подземных колодцев,  включать или отключать электроснабжение средств связи, освещения и систем телемеханики.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Набрасывать, приставлять и привязывать к опорам и надземным газопроводам, ограждениям и зданиям ГРС посторонние предметы, лестницы. Влезать на них.</w:t>
      </w:r>
    </w:p>
    <w:p w:rsidR="005E2E7E" w:rsidRPr="00CB1AD4" w:rsidRDefault="005E2E7E" w:rsidP="00B564F6">
      <w:pPr>
        <w:pStyle w:val="afff0"/>
        <w:numPr>
          <w:ilvl w:val="0"/>
          <w:numId w:val="49"/>
        </w:numPr>
        <w:rPr>
          <w:color w:val="000000"/>
          <w:szCs w:val="24"/>
        </w:rPr>
      </w:pPr>
      <w:r w:rsidRPr="00CB1AD4">
        <w:rPr>
          <w:color w:val="000000"/>
          <w:szCs w:val="24"/>
          <w:lang w:eastAsia="ru-RU"/>
        </w:rPr>
        <w:t>Самовольно подключаться к ГРС.</w:t>
      </w:r>
    </w:p>
    <w:p w:rsidR="005E2E7E" w:rsidRPr="00F154D0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1D0F49">
        <w:rPr>
          <w:rFonts w:eastAsia="Times New Roman"/>
          <w:color w:val="000000"/>
          <w:szCs w:val="24"/>
          <w:lang w:eastAsia="ru-RU"/>
        </w:rPr>
        <w:t>Другие виды работ (лесохозяйственные., сельскохозяйственные), не  попадающие под перечень ограничений, приведённый выше, и не связанные с нарушением земельного горизонта и обработкой почвы на глубину более 0.3 метра, проводятся собственниками . владельцами, пользователями земельных участков в охранной зоне ГРС только при условии письменного уведомления эксплуатационной организации.</w:t>
      </w:r>
    </w:p>
    <w:p w:rsidR="005E2E7E" w:rsidRDefault="000F1513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5E2E7E" w:rsidRPr="00F154D0">
        <w:rPr>
          <w:color w:val="000000"/>
          <w:szCs w:val="24"/>
          <w:lang w:val="de-DE"/>
        </w:rPr>
        <w:t>. В целях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защиты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линий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электропередач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от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повреждений в соответствии с требованиями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Постановления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Правительства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Российской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Федерации «О порядке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установления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охранных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зон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объектов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электросетевого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хозяйства и особых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условий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использования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земельных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участков, расположенных в границах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таких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зон» от 24</w:t>
      </w:r>
      <w:r w:rsidR="002874A3">
        <w:rPr>
          <w:color w:val="000000"/>
          <w:szCs w:val="24"/>
        </w:rPr>
        <w:t>.02.</w:t>
      </w:r>
      <w:r w:rsidR="005E2E7E" w:rsidRPr="00F154D0">
        <w:rPr>
          <w:color w:val="000000"/>
          <w:szCs w:val="24"/>
          <w:lang w:val="de-DE"/>
        </w:rPr>
        <w:t>2009 г. №160 для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воздушных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высоковольтных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линий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электропередачи (ВЛ) устанавливаются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охранные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зоны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по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обе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стороны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от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проекции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на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землю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крайних</w:t>
      </w:r>
      <w:r w:rsidR="00020B4E">
        <w:rPr>
          <w:color w:val="000000"/>
          <w:szCs w:val="24"/>
        </w:rPr>
        <w:t xml:space="preserve"> </w:t>
      </w:r>
      <w:r w:rsidR="005E2E7E" w:rsidRPr="00F154D0">
        <w:rPr>
          <w:color w:val="000000"/>
          <w:szCs w:val="24"/>
          <w:lang w:val="de-DE"/>
        </w:rPr>
        <w:t>проводов: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</w:rPr>
        <w:t xml:space="preserve">- </w:t>
      </w:r>
      <w:r w:rsidRPr="00F154D0">
        <w:rPr>
          <w:color w:val="000000"/>
          <w:szCs w:val="24"/>
          <w:lang w:val="de-DE"/>
        </w:rPr>
        <w:t>2 метра – для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ВЛ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напряжением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ниже 1 кВ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</w:rPr>
        <w:t>-</w:t>
      </w:r>
      <w:r w:rsidRPr="00F154D0">
        <w:rPr>
          <w:color w:val="000000"/>
          <w:szCs w:val="24"/>
          <w:lang w:val="de-DE"/>
        </w:rPr>
        <w:t>10 метров – для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ВЛ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напряжением 1- 20 кВ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</w:rPr>
        <w:t xml:space="preserve">- </w:t>
      </w:r>
      <w:r w:rsidRPr="00F154D0">
        <w:rPr>
          <w:color w:val="000000"/>
          <w:szCs w:val="24"/>
          <w:lang w:val="de-DE"/>
        </w:rPr>
        <w:t>20 метров – для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ВЛ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напряжением 110 кВ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На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территории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охранных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зон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воздушных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линий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электропередач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устанавливается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следующий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режим и ограничения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использования: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1) запрещается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производить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строительство, капитальный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ремонт, снос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любых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зданий и сооружений;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2) запрещается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осуществлять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всякого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рода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горные, взрывные, мелиоративные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работы, производить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посадку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деревьев, полив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сельскохозяйственных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культур;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3) запрещается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размещать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автозаправочные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станции;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4) запрещается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загромождать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подъезды и подходы к опорам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воздушных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линий</w:t>
      </w:r>
      <w:r w:rsidR="00020B4E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электропередач;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5) запрещается</w:t>
      </w:r>
      <w:r w:rsidR="002F091A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устраивать</w:t>
      </w:r>
      <w:r w:rsidR="002F091A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свалки</w:t>
      </w:r>
      <w:r w:rsidR="002F091A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снега, мусора и грунта;.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F154D0">
        <w:rPr>
          <w:color w:val="000000"/>
          <w:szCs w:val="24"/>
          <w:lang w:val="de-DE"/>
        </w:rPr>
        <w:t>6) запрещается</w:t>
      </w:r>
      <w:r w:rsidR="002F091A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складировать</w:t>
      </w:r>
      <w:r w:rsidR="002F091A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корма, удобрения, солому, разводить</w:t>
      </w:r>
      <w:r w:rsidR="002F091A">
        <w:rPr>
          <w:color w:val="000000"/>
          <w:szCs w:val="24"/>
        </w:rPr>
        <w:t xml:space="preserve"> </w:t>
      </w:r>
      <w:r w:rsidRPr="00F154D0">
        <w:rPr>
          <w:color w:val="000000"/>
          <w:szCs w:val="24"/>
          <w:lang w:val="de-DE"/>
        </w:rPr>
        <w:t>огонь;</w:t>
      </w:r>
    </w:p>
    <w:p w:rsidR="005E2E7E" w:rsidRPr="006F738F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6F738F">
        <w:rPr>
          <w:color w:val="000000"/>
          <w:szCs w:val="24"/>
          <w:lang w:val="de-DE"/>
        </w:rPr>
        <w:t>7) запрещается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устраивать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спортивные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площадки, стадионы, остановки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транспорта, проводить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любые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мероприятия, связанные с большим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скоплением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людей.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  <w:rPr>
          <w:color w:val="000000"/>
          <w:szCs w:val="24"/>
        </w:rPr>
      </w:pPr>
      <w:r w:rsidRPr="006F738F">
        <w:rPr>
          <w:color w:val="000000"/>
          <w:szCs w:val="24"/>
          <w:lang w:val="de-DE"/>
        </w:rPr>
        <w:t>8) проведение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необходимых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мероприятий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может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выполняться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только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при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получении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письменного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разрешения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на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производство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работ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от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предприятия (организации), в ведении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которых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находятся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эти</w:t>
      </w:r>
      <w:r w:rsidR="002F091A">
        <w:rPr>
          <w:color w:val="000000"/>
          <w:szCs w:val="24"/>
        </w:rPr>
        <w:t xml:space="preserve"> </w:t>
      </w:r>
      <w:r w:rsidRPr="006F738F">
        <w:rPr>
          <w:color w:val="000000"/>
          <w:szCs w:val="24"/>
          <w:lang w:val="de-DE"/>
        </w:rPr>
        <w:t>сети.</w:t>
      </w:r>
    </w:p>
    <w:p w:rsidR="005E2E7E" w:rsidRPr="001802A2" w:rsidRDefault="005E2E7E" w:rsidP="005E2E7E">
      <w:pPr>
        <w:pStyle w:val="4"/>
        <w:spacing w:before="0" w:after="0"/>
        <w:contextualSpacing/>
        <w:jc w:val="center"/>
        <w:rPr>
          <w:rFonts w:eastAsia="Calibri"/>
          <w:color w:val="000000"/>
        </w:rPr>
      </w:pPr>
      <w:bookmarkStart w:id="123" w:name="_Toc501723599"/>
      <w:bookmarkStart w:id="124" w:name="_Toc5182854"/>
      <w:r>
        <w:rPr>
          <w:rFonts w:eastAsia="Calibri"/>
        </w:rPr>
        <w:t>Статья 39</w:t>
      </w:r>
      <w:r w:rsidRPr="001802A2">
        <w:rPr>
          <w:rFonts w:eastAsia="Calibri"/>
        </w:rPr>
        <w:t>. Ограничения использования земельных участков и объектов капитального строительства на территории водоохранных зон и  прибрежных защитных зон</w:t>
      </w:r>
      <w:bookmarkEnd w:id="123"/>
      <w:bookmarkEnd w:id="124"/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bookmarkStart w:id="125" w:name="dst98"/>
      <w:bookmarkEnd w:id="125"/>
      <w:r w:rsidRPr="00526F97">
        <w:rPr>
          <w:color w:val="000000"/>
          <w:szCs w:val="24"/>
        </w:rPr>
        <w:t>1) использование сточных вод в целях</w:t>
      </w:r>
      <w:r>
        <w:rPr>
          <w:color w:val="000000"/>
          <w:szCs w:val="24"/>
        </w:rPr>
        <w:t xml:space="preserve"> регулирования плодородия почв;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</w:t>
      </w:r>
      <w:r>
        <w:rPr>
          <w:color w:val="000000"/>
          <w:szCs w:val="24"/>
        </w:rPr>
        <w:t>енного значения не установлены;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t>3) осуществление авиационных мер по</w:t>
      </w:r>
      <w:r>
        <w:rPr>
          <w:color w:val="000000"/>
          <w:szCs w:val="24"/>
        </w:rPr>
        <w:t xml:space="preserve"> борьбе с вредными организмами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</w:t>
      </w:r>
      <w:r>
        <w:rPr>
          <w:color w:val="000000"/>
          <w:szCs w:val="24"/>
        </w:rPr>
        <w:t>стах, имеющих твердое покрытие;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lastRenderedPageBreak/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</w:r>
      <w:r>
        <w:rPr>
          <w:color w:val="000000"/>
          <w:szCs w:val="24"/>
        </w:rPr>
        <w:t>ние мойки транспортных средств.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</w:t>
      </w:r>
      <w:r>
        <w:rPr>
          <w:color w:val="000000"/>
          <w:szCs w:val="24"/>
        </w:rPr>
        <w:t>ние пестицидов и агрохимикатов;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t>7) сброс сточн</w:t>
      </w:r>
      <w:r>
        <w:rPr>
          <w:color w:val="000000"/>
          <w:szCs w:val="24"/>
        </w:rPr>
        <w:t>ых, в том числе дренажных, вод;</w:t>
      </w:r>
    </w:p>
    <w:p w:rsidR="00526F97" w:rsidRPr="00526F97" w:rsidRDefault="00526F97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color w:val="000000"/>
          <w:szCs w:val="24"/>
        </w:rPr>
      </w:pPr>
      <w:r w:rsidRPr="00526F97">
        <w:rPr>
          <w:color w:val="000000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19_1 Закона Российской Федерации от 21 февраля </w:t>
      </w:r>
      <w:r>
        <w:rPr>
          <w:color w:val="000000"/>
          <w:szCs w:val="24"/>
        </w:rPr>
        <w:t>1992 года N 2395-I "О недрах").</w:t>
      </w:r>
    </w:p>
    <w:p w:rsidR="005E2E7E" w:rsidRPr="00554420" w:rsidRDefault="005E2E7E" w:rsidP="00526F97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54420">
        <w:rPr>
          <w:rFonts w:eastAsia="Times New Roman"/>
          <w:color w:val="000000"/>
          <w:szCs w:val="24"/>
          <w:lang w:eastAsia="ru-RU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6" w:name="dst103"/>
      <w:bookmarkEnd w:id="126"/>
      <w:r w:rsidRPr="00554420">
        <w:rPr>
          <w:rFonts w:eastAsia="Times New Roman"/>
          <w:color w:val="000000"/>
          <w:szCs w:val="24"/>
          <w:lang w:eastAsia="ru-RU"/>
        </w:rPr>
        <w:t>В отношении территорий,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необходимым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В границах прибрежных защитных полос устанавливается следующие ограничения использования: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1) запрещается использование сточных вод почв;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2) запрещается размещение кладбищ, скотомогильников, отходов производства и потребления, радиоактивных, химических, взрывчатых, токсичных, отравляющих и ядовитых веществ;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3) запрещается осущест</w:t>
      </w:r>
      <w:r w:rsidR="00526F97">
        <w:rPr>
          <w:szCs w:val="24"/>
        </w:rPr>
        <w:t>вление авиационных мер</w:t>
      </w:r>
      <w:r w:rsidRPr="00554420">
        <w:rPr>
          <w:szCs w:val="24"/>
        </w:rPr>
        <w:t>;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4)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5) запрещается распашка земель;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6) запрещается размещение отвалов размываемых грунтов;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>7) запрещается выпас сельскохозяйственных животных и организация для них летних лагерей, ванн;</w:t>
      </w:r>
    </w:p>
    <w:p w:rsidR="005E2E7E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  <w:r w:rsidRPr="00554420">
        <w:rPr>
          <w:szCs w:val="24"/>
        </w:rPr>
        <w:t xml:space="preserve">8)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</w:t>
      </w:r>
      <w:r w:rsidRPr="00554420">
        <w:rPr>
          <w:szCs w:val="24"/>
        </w:rPr>
        <w:lastRenderedPageBreak/>
        <w:t>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E2E7E" w:rsidRPr="00554420" w:rsidRDefault="005E2E7E" w:rsidP="005E2E7E">
      <w:pPr>
        <w:suppressAutoHyphens/>
        <w:autoSpaceDE w:val="0"/>
        <w:spacing w:after="0" w:line="240" w:lineRule="auto"/>
        <w:ind w:firstLine="567"/>
        <w:contextualSpacing/>
        <w:jc w:val="both"/>
        <w:rPr>
          <w:szCs w:val="24"/>
        </w:rPr>
      </w:pPr>
    </w:p>
    <w:p w:rsidR="005E2E7E" w:rsidRPr="007A6787" w:rsidRDefault="005E2E7E" w:rsidP="005E2E7E">
      <w:pPr>
        <w:pStyle w:val="4"/>
        <w:spacing w:before="0" w:after="0"/>
        <w:contextualSpacing/>
        <w:jc w:val="center"/>
      </w:pPr>
      <w:bookmarkStart w:id="127" w:name="_Toc5182855"/>
      <w:r>
        <w:t>Статья 40</w:t>
      </w:r>
      <w:r w:rsidRPr="00F72A2A">
        <w:t xml:space="preserve">. </w:t>
      </w:r>
      <w:r>
        <w:t>Ограничения использования земельных участков в границах зоны санитарной охраны источников питьевого водоснабжения</w:t>
      </w:r>
      <w:bookmarkEnd w:id="127"/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1. Зоны санитарной охраны организуются на всех водопроводах, вне зависимости от ведомственной принадлежности, подающих воду как из поверхностных, так и из подземных источников.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2.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 xml:space="preserve">3. </w:t>
      </w:r>
      <w:r w:rsidRPr="00A166F6">
        <w:rPr>
          <w:rFonts w:eastAsia="Times New Roman"/>
          <w:iCs/>
          <w:szCs w:val="24"/>
          <w:lang w:eastAsia="ru-RU"/>
        </w:rPr>
        <w:t>Мероприятия по первому поясу:</w:t>
      </w:r>
    </w:p>
    <w:p w:rsidR="005E2E7E" w:rsidRPr="00A166F6" w:rsidRDefault="005E2E7E" w:rsidP="00B564F6">
      <w:pPr>
        <w:pStyle w:val="afff0"/>
        <w:numPr>
          <w:ilvl w:val="0"/>
          <w:numId w:val="43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5E2E7E" w:rsidRPr="00A166F6" w:rsidRDefault="005E2E7E" w:rsidP="00B564F6">
      <w:pPr>
        <w:pStyle w:val="afff0"/>
        <w:numPr>
          <w:ilvl w:val="0"/>
          <w:numId w:val="43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5E2E7E" w:rsidRPr="00A166F6" w:rsidRDefault="005E2E7E" w:rsidP="00B564F6">
      <w:pPr>
        <w:pStyle w:val="afff0"/>
        <w:numPr>
          <w:ilvl w:val="0"/>
          <w:numId w:val="43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E2E7E" w:rsidRPr="00A166F6" w:rsidRDefault="005E2E7E" w:rsidP="00B564F6">
      <w:pPr>
        <w:pStyle w:val="afff0"/>
        <w:numPr>
          <w:ilvl w:val="0"/>
          <w:numId w:val="43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5E2E7E" w:rsidRPr="00A166F6" w:rsidRDefault="005E2E7E" w:rsidP="00B564F6">
      <w:pPr>
        <w:pStyle w:val="afff0"/>
        <w:numPr>
          <w:ilvl w:val="0"/>
          <w:numId w:val="43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5E2E7E" w:rsidRPr="00A166F6" w:rsidRDefault="005E2E7E" w:rsidP="00B564F6">
      <w:pPr>
        <w:pStyle w:val="afff0"/>
        <w:numPr>
          <w:ilvl w:val="0"/>
          <w:numId w:val="43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iCs/>
          <w:szCs w:val="24"/>
          <w:lang w:eastAsia="ru-RU"/>
        </w:rPr>
        <w:t>Мероприятия по второму и третьему поясам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lastRenderedPageBreak/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5E2E7E" w:rsidRPr="00A166F6" w:rsidRDefault="005E2E7E" w:rsidP="00B564F6">
      <w:pPr>
        <w:pStyle w:val="afff0"/>
        <w:numPr>
          <w:ilvl w:val="0"/>
          <w:numId w:val="44"/>
        </w:numPr>
        <w:shd w:val="clear" w:color="auto" w:fill="FFFFFF"/>
        <w:rPr>
          <w:szCs w:val="24"/>
          <w:lang w:eastAsia="ru-RU"/>
        </w:rPr>
      </w:pPr>
      <w:r w:rsidRPr="00A166F6">
        <w:rPr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5E2E7E" w:rsidRPr="00A166F6" w:rsidRDefault="005E2E7E" w:rsidP="005E2E7E">
      <w:pPr>
        <w:pStyle w:val="afff0"/>
        <w:numPr>
          <w:ilvl w:val="0"/>
          <w:numId w:val="16"/>
        </w:numPr>
        <w:shd w:val="clear" w:color="auto" w:fill="FFFFFF"/>
        <w:rPr>
          <w:szCs w:val="24"/>
          <w:lang w:eastAsia="ru-RU"/>
        </w:rPr>
      </w:pPr>
      <w:r w:rsidRPr="00A166F6">
        <w:rPr>
          <w:iCs/>
          <w:szCs w:val="24"/>
          <w:lang w:eastAsia="ru-RU"/>
        </w:rPr>
        <w:t>Мероприятия по второму поясу: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Кроме мероприятий, указанных в пункте 4,в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Не допускается: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• размещение кладбищ, скотомогильников,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• применение удобрений и ядохимикатов;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• рубка леса главного пользования и реконструкции.</w:t>
      </w:r>
    </w:p>
    <w:p w:rsidR="005E2E7E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  <w:r w:rsidRPr="00A166F6">
        <w:rPr>
          <w:rFonts w:eastAsia="Times New Roman"/>
          <w:szCs w:val="24"/>
          <w:lang w:eastAsia="ru-RU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E2E7E" w:rsidRPr="00A166F6" w:rsidRDefault="005E2E7E" w:rsidP="005E2E7E">
      <w:pPr>
        <w:shd w:val="clear" w:color="auto" w:fill="FFFFFF"/>
        <w:spacing w:after="0" w:line="240" w:lineRule="auto"/>
        <w:ind w:firstLine="284"/>
        <w:contextualSpacing/>
        <w:jc w:val="both"/>
        <w:rPr>
          <w:rFonts w:eastAsia="Times New Roman"/>
          <w:szCs w:val="24"/>
          <w:lang w:eastAsia="ru-RU"/>
        </w:rPr>
      </w:pPr>
    </w:p>
    <w:p w:rsidR="005E2E7E" w:rsidRPr="00554420" w:rsidRDefault="005E2E7E" w:rsidP="005E2E7E">
      <w:pPr>
        <w:pStyle w:val="4"/>
        <w:spacing w:before="0" w:after="0"/>
        <w:contextualSpacing/>
        <w:jc w:val="center"/>
      </w:pPr>
      <w:bookmarkStart w:id="128" w:name="_Toc501448905"/>
      <w:bookmarkStart w:id="129" w:name="_Toc5182856"/>
      <w:r>
        <w:t>Статья 41</w:t>
      </w:r>
      <w:r w:rsidRPr="00554420">
        <w:t>. Ограничения использования земельных участков в границах придорожной полосы автомобильной дороги</w:t>
      </w:r>
      <w:bookmarkEnd w:id="128"/>
      <w:bookmarkEnd w:id="129"/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54420">
        <w:rPr>
          <w:rFonts w:eastAsia="Times New Roman"/>
          <w:color w:val="000000"/>
          <w:szCs w:val="24"/>
          <w:lang w:eastAsia="ru-RU"/>
        </w:rPr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30" w:name="dst100287"/>
      <w:bookmarkEnd w:id="130"/>
      <w:r w:rsidRPr="00554420">
        <w:rPr>
          <w:rFonts w:eastAsia="Times New Roman"/>
          <w:color w:val="000000"/>
          <w:szCs w:val="24"/>
          <w:lang w:eastAsia="ru-RU"/>
        </w:rPr>
        <w:t xml:space="preserve">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bookmarkStart w:id="131" w:name="dst100288"/>
      <w:bookmarkEnd w:id="131"/>
      <w:r w:rsidRPr="00554420">
        <w:rPr>
          <w:rFonts w:eastAsia="Times New Roman"/>
          <w:color w:val="000000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bookmarkStart w:id="132" w:name="dst100289"/>
      <w:bookmarkEnd w:id="132"/>
      <w:r w:rsidRPr="00554420">
        <w:rPr>
          <w:rFonts w:eastAsia="Times New Roman"/>
          <w:color w:val="000000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bookmarkStart w:id="133" w:name="dst100290"/>
      <w:bookmarkEnd w:id="133"/>
      <w:r w:rsidRPr="00554420">
        <w:rPr>
          <w:rFonts w:eastAsia="Times New Roman"/>
          <w:color w:val="000000"/>
          <w:szCs w:val="24"/>
          <w:lang w:eastAsia="ru-RU"/>
        </w:rPr>
        <w:t>3) двадцати пяти метров - для автомобильных дорог пятой категории;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bookmarkStart w:id="134" w:name="dst177"/>
      <w:bookmarkEnd w:id="134"/>
      <w:r w:rsidRPr="00554420">
        <w:rPr>
          <w:rFonts w:eastAsia="Times New Roman"/>
          <w:color w:val="000000"/>
          <w:szCs w:val="24"/>
          <w:lang w:eastAsia="ru-RU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bookmarkStart w:id="135" w:name="dst100292"/>
      <w:bookmarkEnd w:id="135"/>
      <w:r w:rsidRPr="00554420">
        <w:rPr>
          <w:rFonts w:eastAsia="Times New Roman"/>
          <w:color w:val="000000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54420">
        <w:rPr>
          <w:rFonts w:eastAsia="Times New Roman"/>
          <w:color w:val="000000"/>
          <w:szCs w:val="24"/>
          <w:lang w:eastAsia="ru-RU"/>
        </w:rPr>
        <w:t>2. 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36" w:name="dst100623"/>
      <w:bookmarkEnd w:id="136"/>
    </w:p>
    <w:p w:rsidR="005E2E7E" w:rsidRPr="00554420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54420">
        <w:rPr>
          <w:rFonts w:eastAsia="Times New Roman"/>
          <w:color w:val="000000"/>
          <w:szCs w:val="24"/>
          <w:lang w:eastAsia="ru-RU"/>
        </w:rPr>
        <w:lastRenderedPageBreak/>
        <w:t>3.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</w:r>
      <w:bookmarkStart w:id="137" w:name="dst100277"/>
      <w:bookmarkEnd w:id="137"/>
      <w:r w:rsidRPr="00554420">
        <w:rPr>
          <w:rFonts w:eastAsia="Times New Roman"/>
          <w:color w:val="000000"/>
          <w:szCs w:val="24"/>
          <w:lang w:eastAsia="ru-RU"/>
        </w:rPr>
        <w:t>.</w:t>
      </w:r>
    </w:p>
    <w:p w:rsidR="005E2E7E" w:rsidRDefault="005E2E7E" w:rsidP="005E2E7E">
      <w:pPr>
        <w:pStyle w:val="4"/>
        <w:spacing w:before="0" w:after="0"/>
        <w:contextualSpacing/>
      </w:pPr>
      <w:bookmarkStart w:id="138" w:name="_Toc506200033"/>
      <w:bookmarkStart w:id="139" w:name="_Toc5182857"/>
    </w:p>
    <w:p w:rsidR="005E2E7E" w:rsidRDefault="005E2E7E" w:rsidP="005E2E7E">
      <w:pPr>
        <w:pStyle w:val="4"/>
        <w:spacing w:before="0" w:after="0"/>
        <w:contextualSpacing/>
        <w:jc w:val="center"/>
      </w:pPr>
      <w:r>
        <w:t>Статья 42</w:t>
      </w:r>
      <w:r w:rsidRPr="00554420">
        <w:t xml:space="preserve">. Ограничения использования земельных участков в границах </w:t>
      </w:r>
      <w:r>
        <w:t>охранной зоны железной дороги</w:t>
      </w:r>
      <w:bookmarkEnd w:id="138"/>
      <w:bookmarkEnd w:id="139"/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bookmarkStart w:id="140" w:name="sub_608"/>
      <w:r w:rsidRPr="00F76F30">
        <w:t xml:space="preserve">Согласно СНиП 2.07.01-89*жилую застройку необходимо отделять от железных дорог санитарно-защитной зоной шириной 100 м, считая от оси крайнего железнодорожного пути. </w:t>
      </w:r>
    </w:p>
    <w:p w:rsidR="005E2E7E" w:rsidRPr="00A22098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При размещении железных дорог в выемке или при осуществлении специальных шумо</w:t>
      </w:r>
      <w:r w:rsidRPr="00A22098">
        <w:t xml:space="preserve">защитных мероприятий, обеспечивающих требования </w:t>
      </w:r>
      <w:r w:rsidR="007B5C84" w:rsidRPr="007B5C84">
        <w:t>СП 51.13330.2011 Защита от шума. Актуализированная редакция СНиП 23-03-2003 (с изменением № 1)</w:t>
      </w:r>
      <w:r w:rsidRPr="00A22098">
        <w:t xml:space="preserve">, ширина санитарно-защитной зоны может быть уменьшена, но не более чем на 50 м. </w:t>
      </w:r>
      <w:bookmarkEnd w:id="140"/>
    </w:p>
    <w:p w:rsidR="005E2E7E" w:rsidRPr="00A22098" w:rsidRDefault="005E2E7E" w:rsidP="005E2E7E">
      <w:pPr>
        <w:spacing w:after="0" w:line="240" w:lineRule="auto"/>
        <w:ind w:firstLine="567"/>
        <w:contextualSpacing/>
        <w:jc w:val="both"/>
      </w:pPr>
      <w:r w:rsidRPr="00A22098">
        <w:t xml:space="preserve">В санитарно-защитной зоне, вне полосы отвода железной дороги, допускается размещать: </w:t>
      </w:r>
    </w:p>
    <w:p w:rsidR="005E2E7E" w:rsidRPr="00F76F30" w:rsidRDefault="005E2E7E" w:rsidP="00B564F6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</w:pPr>
      <w:r w:rsidRPr="00F76F30">
        <w:t xml:space="preserve">автомобильные дороги, </w:t>
      </w:r>
    </w:p>
    <w:p w:rsidR="005E2E7E" w:rsidRPr="00F76F30" w:rsidRDefault="005E2E7E" w:rsidP="00B564F6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</w:pPr>
      <w:r w:rsidRPr="00F76F30">
        <w:t xml:space="preserve">гаражи, </w:t>
      </w:r>
    </w:p>
    <w:p w:rsidR="005E2E7E" w:rsidRPr="00F76F30" w:rsidRDefault="005E2E7E" w:rsidP="00B564F6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</w:pPr>
      <w:r w:rsidRPr="00F76F30">
        <w:t xml:space="preserve">стоянки автомобилей, </w:t>
      </w:r>
    </w:p>
    <w:p w:rsidR="005E2E7E" w:rsidRPr="00F76F30" w:rsidRDefault="005E2E7E" w:rsidP="00B564F6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</w:pPr>
      <w:r w:rsidRPr="00F76F30">
        <w:t xml:space="preserve">склады, </w:t>
      </w:r>
    </w:p>
    <w:p w:rsidR="005E2E7E" w:rsidRPr="00F76F30" w:rsidRDefault="005E2E7E" w:rsidP="00B564F6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</w:pPr>
      <w:r w:rsidRPr="00F76F30">
        <w:t xml:space="preserve">учреждения коммунально-бытового назначения. 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 xml:space="preserve">Не менее 50% площади санитарно-защитной зоны должно быть озеленено. 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Ширину санитарно-защитной зоны до границ садовых участков следует принимать не менее 50 м.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Согласно Правилам установления и использования полос отвод</w:t>
      </w:r>
      <w:r w:rsidR="002874A3">
        <w:t>а и охранных зон железных дорог</w:t>
      </w:r>
      <w:r w:rsidRPr="00F76F30">
        <w:t>, утвержденных постановлением Правительства РФ от 12.10.2006</w:t>
      </w:r>
      <w:r w:rsidR="00C40470">
        <w:t>г.</w:t>
      </w:r>
      <w:r w:rsidRPr="00F76F30">
        <w:t xml:space="preserve">  № 611, в целях безопасности движения железнодорожного транспорта и эксплуатации его инфраструктуры, земельные участки вдоль полосы отвода железной дороги могут быть включены в границы охранной зоны железной дороги.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В границах охранных зон могут быть установлены запреты или ограничения на осуществление следующих видов деятельности: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а)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б) распашка земель;</w:t>
      </w:r>
    </w:p>
    <w:p w:rsidR="005E2E7E" w:rsidRDefault="005E2E7E" w:rsidP="005E2E7E">
      <w:pPr>
        <w:spacing w:after="0" w:line="240" w:lineRule="auto"/>
        <w:ind w:firstLine="567"/>
        <w:contextualSpacing/>
        <w:jc w:val="both"/>
      </w:pPr>
      <w:r w:rsidRPr="00F76F30">
        <w:t>в) выпас скота;</w:t>
      </w:r>
    </w:p>
    <w:p w:rsidR="005E2E7E" w:rsidRPr="00F76F30" w:rsidRDefault="005E2E7E" w:rsidP="005E2E7E">
      <w:pPr>
        <w:spacing w:after="0" w:line="240" w:lineRule="auto"/>
        <w:ind w:firstLine="567"/>
        <w:contextualSpacing/>
        <w:jc w:val="both"/>
      </w:pPr>
    </w:p>
    <w:p w:rsidR="005E2E7E" w:rsidRPr="00BA28D6" w:rsidRDefault="005E2E7E" w:rsidP="005E2E7E">
      <w:pPr>
        <w:pStyle w:val="4"/>
        <w:spacing w:before="0" w:after="0"/>
        <w:contextualSpacing/>
        <w:jc w:val="center"/>
      </w:pPr>
      <w:bookmarkStart w:id="141" w:name="_Toc491944432"/>
      <w:bookmarkStart w:id="142" w:name="_Toc5182858"/>
      <w:r w:rsidRPr="00BA28D6">
        <w:lastRenderedPageBreak/>
        <w:t>Статья 4</w:t>
      </w:r>
      <w:r>
        <w:t>3</w:t>
      </w:r>
      <w:r w:rsidRPr="00BA28D6">
        <w:t>. Ограничения использования земельных участков и объектов капитального строительства на территории особо охраняемых природных территорий</w:t>
      </w:r>
      <w:bookmarkEnd w:id="141"/>
      <w:bookmarkEnd w:id="142"/>
    </w:p>
    <w:p w:rsidR="005E2E7E" w:rsidRPr="00BA28D6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BA28D6">
        <w:rPr>
          <w:rFonts w:eastAsia="Times New Roman"/>
          <w:color w:val="000000"/>
          <w:szCs w:val="24"/>
          <w:lang w:eastAsia="ru-RU"/>
        </w:rPr>
        <w:t>1. На землях государственных природных заповедников, в том числе биосферных, национальных парков, природных парков, государственных природных заказников, памятников природы, дендрологических парков и ботанических садов, включающих в себя особо ценные экологические системы и объекты, ради сохранения которых создавалась особо охраняемая природная территория,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5E2E7E" w:rsidRPr="00BA28D6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BA28D6">
        <w:rPr>
          <w:rFonts w:eastAsia="Times New Roman"/>
          <w:color w:val="000000"/>
          <w:szCs w:val="24"/>
          <w:lang w:val="de-DE" w:eastAsia="ru-RU"/>
        </w:rPr>
        <w:t>На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специально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выделенных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земельных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участках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частичного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хозяйственного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использования в составе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земель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особоохраняемых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территорий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допускается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ограничение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хозяйственной и рекреационной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деятельности в соответствии с установленным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для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них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особым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правовым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режимом.</w:t>
      </w:r>
    </w:p>
    <w:p w:rsidR="005E2E7E" w:rsidRPr="00BA28D6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BA28D6">
        <w:rPr>
          <w:rFonts w:eastAsia="Times New Roman"/>
          <w:color w:val="000000"/>
          <w:szCs w:val="24"/>
          <w:lang w:eastAsia="ru-RU"/>
        </w:rPr>
        <w:t xml:space="preserve">2. </w:t>
      </w:r>
      <w:r w:rsidRPr="00BA28D6">
        <w:rPr>
          <w:rFonts w:eastAsia="Times New Roman"/>
          <w:color w:val="000000"/>
          <w:szCs w:val="24"/>
          <w:lang w:val="de-DE" w:eastAsia="ru-RU"/>
        </w:rPr>
        <w:t>Для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предотвращения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неблагоприятных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антропогенных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воздействий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государственные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заповедники, национальные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парки, природные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парки и памятники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природы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прилегающих к ним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земельных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участках и водных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объектах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создаются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охранные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зоны. В границах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этих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зон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eastAsia="ru-RU"/>
        </w:rPr>
        <w:t xml:space="preserve">запрещается </w:t>
      </w:r>
      <w:r w:rsidRPr="00BA28D6">
        <w:rPr>
          <w:rFonts w:eastAsia="Times New Roman"/>
          <w:color w:val="000000"/>
          <w:szCs w:val="24"/>
          <w:lang w:val="de-DE" w:eastAsia="ru-RU"/>
        </w:rPr>
        <w:t>деятельность, оказывающая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негативное (вредное) воздействие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комплексы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особоохраняемых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территорий. Границы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охранных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зон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должны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быть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обозначены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специальными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информационными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знаками. Земельные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участки в границах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охранных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зон у собственников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земельных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участков, землепользователей, землевладельцев и арендаторов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земельных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участков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изымаются и используются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ими с соблюдением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установленного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для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этих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земельных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участков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особого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правового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режима.</w:t>
      </w:r>
    </w:p>
    <w:p w:rsidR="005E2E7E" w:rsidRPr="00BA28D6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BA28D6">
        <w:rPr>
          <w:rFonts w:eastAsia="Times New Roman"/>
          <w:color w:val="000000"/>
          <w:szCs w:val="24"/>
          <w:lang w:eastAsia="ru-RU"/>
        </w:rPr>
        <w:t>3</w:t>
      </w:r>
      <w:r w:rsidRPr="00BA28D6">
        <w:rPr>
          <w:rFonts w:eastAsia="Times New Roman"/>
          <w:color w:val="000000"/>
          <w:szCs w:val="24"/>
          <w:lang w:val="de-DE" w:eastAsia="ru-RU"/>
        </w:rPr>
        <w:t>. На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землях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особоохраняемых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территорий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федерального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значения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запрещаются:</w:t>
      </w:r>
      <w:bookmarkStart w:id="143" w:name="p1945"/>
      <w:bookmarkEnd w:id="143"/>
    </w:p>
    <w:p w:rsidR="005E2E7E" w:rsidRPr="00BA28D6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BA28D6">
        <w:rPr>
          <w:rFonts w:eastAsia="Times New Roman"/>
          <w:color w:val="000000"/>
          <w:szCs w:val="24"/>
          <w:lang w:val="de-DE" w:eastAsia="ru-RU"/>
        </w:rPr>
        <w:t>1) предоставление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садоводческих и дачных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участков;</w:t>
      </w:r>
      <w:bookmarkStart w:id="144" w:name="p1946"/>
      <w:bookmarkEnd w:id="144"/>
    </w:p>
    <w:p w:rsidR="005E2E7E" w:rsidRPr="00BA28D6" w:rsidRDefault="005E2E7E" w:rsidP="005E2E7E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BA28D6">
        <w:rPr>
          <w:rFonts w:eastAsia="Times New Roman"/>
          <w:color w:val="000000"/>
          <w:szCs w:val="24"/>
          <w:lang w:val="de-DE" w:eastAsia="ru-RU"/>
        </w:rPr>
        <w:t>2) строительство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автомобильных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дорог, трубопроводов, линий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электропередачи и других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коммуникаций, а также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строительство и эксплуатация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промышленных, хозяйственных и жилых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объектов, не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связанных с разрешенной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на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особоохраняемых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территориях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деятельностью в соответствии с федеральными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законами;</w:t>
      </w:r>
    </w:p>
    <w:p w:rsidR="007B2290" w:rsidRDefault="005E2E7E" w:rsidP="002874A3">
      <w:pPr>
        <w:shd w:val="clear" w:color="auto" w:fill="FFFFFF"/>
        <w:spacing w:after="0" w:line="240" w:lineRule="auto"/>
        <w:ind w:firstLine="547"/>
        <w:contextualSpacing/>
        <w:jc w:val="both"/>
        <w:rPr>
          <w:rFonts w:eastAsia="Times New Roman"/>
          <w:b/>
          <w:szCs w:val="20"/>
          <w:lang w:eastAsia="ar-SA"/>
        </w:rPr>
      </w:pPr>
      <w:r w:rsidRPr="00BA28D6">
        <w:rPr>
          <w:rFonts w:eastAsia="Times New Roman"/>
          <w:color w:val="000000"/>
          <w:szCs w:val="24"/>
          <w:lang w:val="de-DE" w:eastAsia="ru-RU"/>
        </w:rPr>
        <w:t>3) движение и стоянка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механических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транспортных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средств, не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связанные с функционированием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особоохраняемых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природных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территорий, прогон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скота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вне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автомобильных</w:t>
      </w:r>
      <w:r w:rsidR="002F091A">
        <w:rPr>
          <w:rFonts w:eastAsia="Times New Roman"/>
          <w:color w:val="000000"/>
          <w:szCs w:val="24"/>
          <w:lang w:eastAsia="ru-RU"/>
        </w:rPr>
        <w:t xml:space="preserve"> </w:t>
      </w:r>
      <w:r w:rsidRPr="00BA28D6">
        <w:rPr>
          <w:rFonts w:eastAsia="Times New Roman"/>
          <w:color w:val="000000"/>
          <w:szCs w:val="24"/>
          <w:lang w:val="de-DE" w:eastAsia="ru-RU"/>
        </w:rPr>
        <w:t>дорог.</w:t>
      </w:r>
    </w:p>
    <w:sectPr w:rsidR="007B2290" w:rsidSect="001A578F">
      <w:headerReference w:type="default" r:id="rId9"/>
      <w:footerReference w:type="default" r:id="rId10"/>
      <w:pgSz w:w="11906" w:h="16838"/>
      <w:pgMar w:top="171" w:right="851" w:bottom="1418" w:left="1701" w:header="13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A0" w:rsidRDefault="00587EA0">
      <w:pPr>
        <w:spacing w:after="0" w:line="240" w:lineRule="auto"/>
      </w:pPr>
      <w:r>
        <w:separator/>
      </w:r>
    </w:p>
  </w:endnote>
  <w:endnote w:type="continuationSeparator" w:id="1">
    <w:p w:rsidR="00587EA0" w:rsidRDefault="0058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4" w:rsidRPr="00A505CA" w:rsidRDefault="00293784" w:rsidP="00F72A2A">
    <w:pPr>
      <w:rPr>
        <w:szCs w:val="24"/>
        <w:lang w:eastAsia="ru-RU"/>
      </w:rPr>
    </w:pPr>
    <w:r>
      <w:rPr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" o:spid="_x0000_s4099" type="#_x0000_t202" style="position:absolute;margin-left:458.55pt;margin-top:13.6pt;width:29pt;height:23.25pt;z-index:-251656192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" filled="f" stroked="f" strokeweight=".5pt">
          <v:path arrowok="t"/>
          <v:textbox>
            <w:txbxContent>
              <w:p w:rsidR="00293784" w:rsidRDefault="00293784" w:rsidP="00161FC9">
                <w:pPr>
                  <w:jc w:val="center"/>
                </w:pPr>
                <w:fldSimple w:instr="PAGE   \* MERGEFORMAT">
                  <w:r w:rsidR="00DA54FC"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tight"/>
        </v:shape>
      </w:pict>
    </w:r>
    <w:r>
      <w:rPr>
        <w:noProof/>
        <w:szCs w:val="24"/>
        <w:lang w:eastAsia="ru-RU"/>
      </w:rPr>
      <w:pict>
        <v:shape id="Поле 74" o:spid="_x0000_s4098" type="#_x0000_t202" style="position:absolute;margin-left:-70.15pt;margin-top:339.1pt;width:36.85pt;height:41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9m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XXhfZsECAACzBQAADgAAAAAAAAAAAAAAAAAuAgAAZHJzL2Uyb0RvYy54bWxQSwECLQAU&#10;AAYACAAAACEAQSzc7eIAAAANAQAADwAAAAAAAAAAAAAAAAAbBQAAZHJzL2Rvd25yZXYueG1sUEsF&#10;BgAAAAAEAAQA8wAAACo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293784" w:rsidRPr="00A1631D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293784" w:rsidRDefault="00293784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93784" w:rsidRDefault="00293784" w:rsidP="00F72A2A"/>
            </w:txbxContent>
          </v:textbox>
        </v:shape>
      </w:pict>
    </w:r>
  </w:p>
  <w:p w:rsidR="00293784" w:rsidRPr="00A505CA" w:rsidRDefault="00293784" w:rsidP="00F72A2A">
    <w:pPr>
      <w:spacing w:line="360" w:lineRule="auto"/>
      <w:rPr>
        <w:szCs w:val="24"/>
        <w:lang w:eastAsia="ru-RU"/>
      </w:rPr>
    </w:pPr>
  </w:p>
  <w:p w:rsidR="00293784" w:rsidRPr="00A505CA" w:rsidRDefault="00293784" w:rsidP="00F72A2A">
    <w:pPr>
      <w:rPr>
        <w:noProof/>
        <w:szCs w:val="24"/>
        <w:lang w:eastAsia="ru-RU"/>
      </w:rPr>
    </w:pPr>
    <w:r>
      <w:rPr>
        <w:noProof/>
        <w:szCs w:val="24"/>
        <w:lang w:eastAsia="ru-RU"/>
      </w:rPr>
      <w:pict>
        <v:shape id="Поле 75" o:spid="_x0000_s4097" type="#_x0000_t202" style="position:absolute;margin-left:-70.15pt;margin-top:339.1pt;width:36.85pt;height:41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293784" w:rsidRPr="00A1631D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293784" w:rsidRDefault="00293784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93784" w:rsidRDefault="00293784" w:rsidP="00F72A2A"/>
            </w:txbxContent>
          </v:textbox>
        </v:shape>
      </w:pict>
    </w:r>
  </w:p>
  <w:p w:rsidR="00293784" w:rsidRDefault="00293784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A0" w:rsidRDefault="00587EA0">
      <w:pPr>
        <w:spacing w:after="0" w:line="240" w:lineRule="auto"/>
      </w:pPr>
      <w:r>
        <w:separator/>
      </w:r>
    </w:p>
  </w:footnote>
  <w:footnote w:type="continuationSeparator" w:id="1">
    <w:p w:rsidR="00587EA0" w:rsidRDefault="0058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4" w:rsidRPr="005A1EFE" w:rsidRDefault="00293784" w:rsidP="005A1EFE">
    <w:pPr>
      <w:spacing w:after="0" w:line="240" w:lineRule="auto"/>
      <w:rPr>
        <w:rFonts w:eastAsia="Times New Roman"/>
        <w:szCs w:val="24"/>
        <w:lang w:eastAsia="ru-RU"/>
      </w:rPr>
    </w:pPr>
    <w:r>
      <w:rPr>
        <w:rFonts w:eastAsia="Times New Roman"/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7" o:spid="_x0000_s4108" type="#_x0000_t202" style="position:absolute;margin-left:-70.15pt;margin-top:339.1pt;width:36.85pt;height:4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/vgIAAKw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293784" w:rsidRPr="00A1631D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293784" w:rsidRDefault="00293784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93784" w:rsidRDefault="00293784" w:rsidP="005A1EFE"/>
            </w:txbxContent>
          </v:textbox>
        </v:shape>
      </w:pict>
    </w:r>
    <w:r>
      <w:rPr>
        <w:rFonts w:eastAsia="Times New Roman"/>
        <w:noProof/>
        <w:szCs w:val="24"/>
        <w:lang w:eastAsia="ru-RU"/>
      </w:rPr>
      <w:pict>
        <v:group id="Группа 78" o:spid="_x0000_s4101" style="position:absolute;margin-left:56.7pt;margin-top:19.85pt;width:518.9pt;height:802.2pt;z-index:251659264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" o:allowincell="f">
          <v:line id="Line 4" o:spid="_x0000_s4107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<v:line id="Line 5" o:spid="_x0000_s4106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<v:line id="Line 6" o:spid="_x0000_s4105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<v:line id="Line 7" o:spid="_x0000_s4104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<v:line id="Line 8" o:spid="_x0000_s4103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<v:shape id="Text Box 9" o:spid="_x0000_s4102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q1cUA&#10;AADbAAAADwAAAGRycy9kb3ducmV2LnhtbESPzWoCQRCE70LeYeiAN51VRGXjKCqIOQU1PyS3Zqez&#10;O2SnZ92e6ObtMwEhx6KqvqIWq87X6kKtuMAGRsMMFHERrOPSwMvzbjAHJRHZYh2YDPyQwGp511tg&#10;bsOVj3Q5xVIlCEuOBqoYm1xrKSryKMPQECfvM7QeY5JtqW2L1wT3tR5n2VR7dJwWKmxoW1Hxdfr2&#10;Bl6z6cfsbVPuZS/y/nR2h9pNDsb077v1A6hIXfwP39qP1sB8A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erVxQAAANsAAAAPAAAAAAAAAAAAAAAAAJgCAABkcnMv&#10;ZG93bnJldi54bWxQSwUGAAAAAAQABAD1AAAAigMAAAAA&#10;" filled="f" stroked="f" strokeweight="2.25pt">
            <v:textbox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293784" w:rsidRPr="00A1631D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293784" w:rsidRPr="00BA0966" w:rsidRDefault="00293784" w:rsidP="0002565B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  <w:r>
                          <w:rPr>
                            <w:i w:val="0"/>
                            <w:lang w:val="ru-RU"/>
                          </w:rPr>
                          <w:t>ПЗЗ ТЧ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293784" w:rsidRPr="00A1631D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293784" w:rsidRPr="008F2EDD" w:rsidRDefault="00293784">
                        <w:pPr>
                          <w:pStyle w:val="afff1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293784" w:rsidRPr="00A1631D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№ докум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3784" w:rsidRDefault="00293784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3784" w:rsidRDefault="00293784" w:rsidP="005A1EFE"/>
              </w:txbxContent>
            </v:textbox>
          </v:shape>
          <w10:wrap anchorx="page" anchory="page"/>
          <w10:anchorlock/>
        </v:group>
      </w:pict>
    </w:r>
  </w:p>
  <w:p w:rsidR="00293784" w:rsidRDefault="00293784" w:rsidP="005F6E9E">
    <w:pPr>
      <w:spacing w:after="0" w:line="240" w:lineRule="auto"/>
    </w:pPr>
    <w:r w:rsidRPr="004A5E3B">
      <w:rPr>
        <w:rFonts w:eastAsia="Times New Roman"/>
        <w:noProof/>
        <w:szCs w:val="24"/>
        <w:lang w:eastAsia="ru-RU"/>
      </w:rPr>
      <w:pict>
        <v:shape id="Поле 85" o:spid="_x0000_s4100" type="#_x0000_t202" style="position:absolute;margin-left:-70.15pt;margin-top:339.1pt;width:36.85pt;height:41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/8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d1Pv/MECAACzBQAADgAAAAAAAAAAAAAAAAAuAgAAZHJzL2Uyb0RvYy54bWxQSwECLQAU&#10;AAYACAAAACEAQSzc7eIAAAANAQAADwAAAAAAAAAAAAAAAAAbBQAAZHJzL2Rvd25yZXYueG1sUEsF&#10;BgAAAAAEAAQA8wAAACo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293784" w:rsidRPr="00A1631D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293784" w:rsidRDefault="00293784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293784" w:rsidRDefault="00293784" w:rsidP="005A1EF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 w:cs="Symbol"/>
        <w:shd w:val="clear" w:color="auto" w:fill="auto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FE3C1F"/>
    <w:multiLevelType w:val="hybridMultilevel"/>
    <w:tmpl w:val="4BA09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2325D7"/>
    <w:multiLevelType w:val="hybridMultilevel"/>
    <w:tmpl w:val="815E8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A2484F"/>
    <w:multiLevelType w:val="hybridMultilevel"/>
    <w:tmpl w:val="16B449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270E01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745E44"/>
    <w:multiLevelType w:val="hybridMultilevel"/>
    <w:tmpl w:val="5328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A7204D"/>
    <w:multiLevelType w:val="hybridMultilevel"/>
    <w:tmpl w:val="A87C1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A21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C2580"/>
    <w:multiLevelType w:val="hybridMultilevel"/>
    <w:tmpl w:val="ACF84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82C4DC3"/>
    <w:multiLevelType w:val="hybridMultilevel"/>
    <w:tmpl w:val="5DBC4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7045275"/>
    <w:multiLevelType w:val="hybridMultilevel"/>
    <w:tmpl w:val="1F705E2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6C3DE9"/>
    <w:multiLevelType w:val="hybridMultilevel"/>
    <w:tmpl w:val="8418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E8540B"/>
    <w:multiLevelType w:val="hybridMultilevel"/>
    <w:tmpl w:val="6E8C619A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ED78D99A">
      <w:start w:val="1"/>
      <w:numFmt w:val="decimal"/>
      <w:lvlText w:val="%3."/>
      <w:lvlJc w:val="left"/>
      <w:pPr>
        <w:ind w:left="38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0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AAC5A9B"/>
    <w:multiLevelType w:val="hybridMultilevel"/>
    <w:tmpl w:val="66D2F3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0D07882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7813639"/>
    <w:multiLevelType w:val="hybridMultilevel"/>
    <w:tmpl w:val="CDB2D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800D61"/>
    <w:multiLevelType w:val="hybridMultilevel"/>
    <w:tmpl w:val="3C7241BA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60DA5534"/>
    <w:multiLevelType w:val="hybridMultilevel"/>
    <w:tmpl w:val="38B042D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DD3619"/>
    <w:multiLevelType w:val="hybridMultilevel"/>
    <w:tmpl w:val="7396A5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32F0A73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DBE4FE1"/>
    <w:multiLevelType w:val="hybridMultilevel"/>
    <w:tmpl w:val="99A24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5C1CA4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5E12351A">
      <w:start w:val="3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03C0CD2"/>
    <w:multiLevelType w:val="hybridMultilevel"/>
    <w:tmpl w:val="0F1C26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BB94422"/>
    <w:multiLevelType w:val="hybridMultilevel"/>
    <w:tmpl w:val="15129800"/>
    <w:lvl w:ilvl="0" w:tplc="ACDE35C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>
    <w:nsid w:val="7CE23646"/>
    <w:multiLevelType w:val="hybridMultilevel"/>
    <w:tmpl w:val="C3809E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5"/>
  </w:num>
  <w:num w:numId="6">
    <w:abstractNumId w:val="24"/>
  </w:num>
  <w:num w:numId="7">
    <w:abstractNumId w:val="39"/>
  </w:num>
  <w:num w:numId="8">
    <w:abstractNumId w:val="35"/>
  </w:num>
  <w:num w:numId="9">
    <w:abstractNumId w:val="8"/>
  </w:num>
  <w:num w:numId="10">
    <w:abstractNumId w:val="13"/>
  </w:num>
  <w:num w:numId="11">
    <w:abstractNumId w:val="42"/>
  </w:num>
  <w:num w:numId="12">
    <w:abstractNumId w:val="4"/>
  </w:num>
  <w:num w:numId="13">
    <w:abstractNumId w:val="27"/>
  </w:num>
  <w:num w:numId="14">
    <w:abstractNumId w:val="32"/>
  </w:num>
  <w:num w:numId="15">
    <w:abstractNumId w:val="36"/>
  </w:num>
  <w:num w:numId="16">
    <w:abstractNumId w:val="14"/>
  </w:num>
  <w:num w:numId="17">
    <w:abstractNumId w:val="5"/>
  </w:num>
  <w:num w:numId="18">
    <w:abstractNumId w:val="48"/>
  </w:num>
  <w:num w:numId="19">
    <w:abstractNumId w:val="40"/>
  </w:num>
  <w:num w:numId="20">
    <w:abstractNumId w:val="11"/>
  </w:num>
  <w:num w:numId="21">
    <w:abstractNumId w:val="38"/>
  </w:num>
  <w:num w:numId="22">
    <w:abstractNumId w:val="6"/>
  </w:num>
  <w:num w:numId="23">
    <w:abstractNumId w:val="22"/>
  </w:num>
  <w:num w:numId="24">
    <w:abstractNumId w:val="33"/>
  </w:num>
  <w:num w:numId="25">
    <w:abstractNumId w:val="29"/>
  </w:num>
  <w:num w:numId="26">
    <w:abstractNumId w:val="12"/>
  </w:num>
  <w:num w:numId="27">
    <w:abstractNumId w:val="50"/>
  </w:num>
  <w:num w:numId="28">
    <w:abstractNumId w:val="16"/>
  </w:num>
  <w:num w:numId="29">
    <w:abstractNumId w:val="34"/>
  </w:num>
  <w:num w:numId="30">
    <w:abstractNumId w:val="45"/>
  </w:num>
  <w:num w:numId="31">
    <w:abstractNumId w:val="19"/>
  </w:num>
  <w:num w:numId="32">
    <w:abstractNumId w:val="37"/>
  </w:num>
  <w:num w:numId="33">
    <w:abstractNumId w:val="49"/>
  </w:num>
  <w:num w:numId="34">
    <w:abstractNumId w:val="46"/>
  </w:num>
  <w:num w:numId="35">
    <w:abstractNumId w:val="43"/>
  </w:num>
  <w:num w:numId="36">
    <w:abstractNumId w:val="30"/>
  </w:num>
  <w:num w:numId="37">
    <w:abstractNumId w:val="17"/>
  </w:num>
  <w:num w:numId="38">
    <w:abstractNumId w:val="15"/>
  </w:num>
  <w:num w:numId="39">
    <w:abstractNumId w:val="21"/>
  </w:num>
  <w:num w:numId="40">
    <w:abstractNumId w:val="28"/>
  </w:num>
  <w:num w:numId="41">
    <w:abstractNumId w:val="20"/>
  </w:num>
  <w:num w:numId="42">
    <w:abstractNumId w:val="41"/>
  </w:num>
  <w:num w:numId="43">
    <w:abstractNumId w:val="9"/>
  </w:num>
  <w:num w:numId="44">
    <w:abstractNumId w:val="31"/>
  </w:num>
  <w:num w:numId="45">
    <w:abstractNumId w:val="23"/>
  </w:num>
  <w:num w:numId="46">
    <w:abstractNumId w:val="44"/>
  </w:num>
  <w:num w:numId="47">
    <w:abstractNumId w:val="47"/>
  </w:num>
  <w:num w:numId="48">
    <w:abstractNumId w:val="7"/>
  </w:num>
  <w:num w:numId="49">
    <w:abstractNumId w:val="18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01D7"/>
    <w:rsid w:val="00002532"/>
    <w:rsid w:val="00011D27"/>
    <w:rsid w:val="00014F7C"/>
    <w:rsid w:val="000158C9"/>
    <w:rsid w:val="00020B4E"/>
    <w:rsid w:val="0002363C"/>
    <w:rsid w:val="0002565B"/>
    <w:rsid w:val="000268E9"/>
    <w:rsid w:val="00027083"/>
    <w:rsid w:val="000301D7"/>
    <w:rsid w:val="00031792"/>
    <w:rsid w:val="000350D1"/>
    <w:rsid w:val="0004004E"/>
    <w:rsid w:val="00045BA3"/>
    <w:rsid w:val="00047F50"/>
    <w:rsid w:val="000538D4"/>
    <w:rsid w:val="0006301F"/>
    <w:rsid w:val="0007023C"/>
    <w:rsid w:val="0007141D"/>
    <w:rsid w:val="0007166C"/>
    <w:rsid w:val="00085C2B"/>
    <w:rsid w:val="00086FD2"/>
    <w:rsid w:val="00091F3F"/>
    <w:rsid w:val="0009394B"/>
    <w:rsid w:val="000B30C1"/>
    <w:rsid w:val="000B53B8"/>
    <w:rsid w:val="000C0A2C"/>
    <w:rsid w:val="000C4BC6"/>
    <w:rsid w:val="000C4E6D"/>
    <w:rsid w:val="000C5C19"/>
    <w:rsid w:val="000D3576"/>
    <w:rsid w:val="000D3DF8"/>
    <w:rsid w:val="000E4B09"/>
    <w:rsid w:val="000E600C"/>
    <w:rsid w:val="000F1513"/>
    <w:rsid w:val="000F6DB3"/>
    <w:rsid w:val="000F7BB6"/>
    <w:rsid w:val="000F7DDE"/>
    <w:rsid w:val="001045D0"/>
    <w:rsid w:val="00104905"/>
    <w:rsid w:val="00105CEE"/>
    <w:rsid w:val="00106BF5"/>
    <w:rsid w:val="00112BF2"/>
    <w:rsid w:val="00113A40"/>
    <w:rsid w:val="0011667D"/>
    <w:rsid w:val="00121071"/>
    <w:rsid w:val="00155A46"/>
    <w:rsid w:val="001608CE"/>
    <w:rsid w:val="00161677"/>
    <w:rsid w:val="00161FC9"/>
    <w:rsid w:val="0016615A"/>
    <w:rsid w:val="00166998"/>
    <w:rsid w:val="00167F3A"/>
    <w:rsid w:val="00182B18"/>
    <w:rsid w:val="00195AA6"/>
    <w:rsid w:val="001A0564"/>
    <w:rsid w:val="001A30DB"/>
    <w:rsid w:val="001A578F"/>
    <w:rsid w:val="001A7E18"/>
    <w:rsid w:val="001B0CBC"/>
    <w:rsid w:val="001B30D8"/>
    <w:rsid w:val="001B3AFC"/>
    <w:rsid w:val="001B4AC7"/>
    <w:rsid w:val="001B5033"/>
    <w:rsid w:val="001C130F"/>
    <w:rsid w:val="001C1634"/>
    <w:rsid w:val="001C22D1"/>
    <w:rsid w:val="001C3DD2"/>
    <w:rsid w:val="001D004A"/>
    <w:rsid w:val="001D0D06"/>
    <w:rsid w:val="001D0F49"/>
    <w:rsid w:val="001D6569"/>
    <w:rsid w:val="001E23ED"/>
    <w:rsid w:val="001E6F9D"/>
    <w:rsid w:val="001F22B5"/>
    <w:rsid w:val="001F7B38"/>
    <w:rsid w:val="0020263E"/>
    <w:rsid w:val="0020460B"/>
    <w:rsid w:val="0020690B"/>
    <w:rsid w:val="0020728A"/>
    <w:rsid w:val="00212476"/>
    <w:rsid w:val="00230407"/>
    <w:rsid w:val="00232D0A"/>
    <w:rsid w:val="00232F0A"/>
    <w:rsid w:val="00237698"/>
    <w:rsid w:val="002410B1"/>
    <w:rsid w:val="002431B2"/>
    <w:rsid w:val="002457CC"/>
    <w:rsid w:val="00246694"/>
    <w:rsid w:val="002475C6"/>
    <w:rsid w:val="0025075E"/>
    <w:rsid w:val="002559AF"/>
    <w:rsid w:val="002671AB"/>
    <w:rsid w:val="00273526"/>
    <w:rsid w:val="00274037"/>
    <w:rsid w:val="0027595F"/>
    <w:rsid w:val="00276B8F"/>
    <w:rsid w:val="00280A6F"/>
    <w:rsid w:val="00280ED5"/>
    <w:rsid w:val="00285548"/>
    <w:rsid w:val="0028599D"/>
    <w:rsid w:val="002874A3"/>
    <w:rsid w:val="0029029C"/>
    <w:rsid w:val="00290C11"/>
    <w:rsid w:val="0029241E"/>
    <w:rsid w:val="00293784"/>
    <w:rsid w:val="00293F30"/>
    <w:rsid w:val="002965F2"/>
    <w:rsid w:val="002A3716"/>
    <w:rsid w:val="002A6D86"/>
    <w:rsid w:val="002B02EE"/>
    <w:rsid w:val="002B40DF"/>
    <w:rsid w:val="002D1EBE"/>
    <w:rsid w:val="002D4309"/>
    <w:rsid w:val="002E1BF1"/>
    <w:rsid w:val="002E478C"/>
    <w:rsid w:val="002E499E"/>
    <w:rsid w:val="002E4B0E"/>
    <w:rsid w:val="002F091A"/>
    <w:rsid w:val="002F3510"/>
    <w:rsid w:val="002F3F64"/>
    <w:rsid w:val="0030006C"/>
    <w:rsid w:val="00302963"/>
    <w:rsid w:val="00304B02"/>
    <w:rsid w:val="00313ABA"/>
    <w:rsid w:val="00315014"/>
    <w:rsid w:val="003164FB"/>
    <w:rsid w:val="00332CDD"/>
    <w:rsid w:val="00340214"/>
    <w:rsid w:val="0034736B"/>
    <w:rsid w:val="00352413"/>
    <w:rsid w:val="003526B5"/>
    <w:rsid w:val="00355748"/>
    <w:rsid w:val="00356DD8"/>
    <w:rsid w:val="0036086B"/>
    <w:rsid w:val="00365F50"/>
    <w:rsid w:val="003679C9"/>
    <w:rsid w:val="003778E4"/>
    <w:rsid w:val="00385577"/>
    <w:rsid w:val="00387955"/>
    <w:rsid w:val="00394B96"/>
    <w:rsid w:val="0039710A"/>
    <w:rsid w:val="003B3E47"/>
    <w:rsid w:val="003B45C2"/>
    <w:rsid w:val="003B5AE3"/>
    <w:rsid w:val="003C6C75"/>
    <w:rsid w:val="003C7B07"/>
    <w:rsid w:val="003D3374"/>
    <w:rsid w:val="003D39CF"/>
    <w:rsid w:val="003D40D3"/>
    <w:rsid w:val="003D7882"/>
    <w:rsid w:val="003E2162"/>
    <w:rsid w:val="003E290E"/>
    <w:rsid w:val="003E30E0"/>
    <w:rsid w:val="003E33DE"/>
    <w:rsid w:val="003E7D57"/>
    <w:rsid w:val="003E7E7F"/>
    <w:rsid w:val="003F3BCD"/>
    <w:rsid w:val="00400832"/>
    <w:rsid w:val="0040293E"/>
    <w:rsid w:val="00404423"/>
    <w:rsid w:val="00404AEF"/>
    <w:rsid w:val="0040697C"/>
    <w:rsid w:val="0040781C"/>
    <w:rsid w:val="00407B99"/>
    <w:rsid w:val="004154B4"/>
    <w:rsid w:val="00417F71"/>
    <w:rsid w:val="004211EA"/>
    <w:rsid w:val="00425F6D"/>
    <w:rsid w:val="004273F7"/>
    <w:rsid w:val="00427576"/>
    <w:rsid w:val="00430D30"/>
    <w:rsid w:val="004360DF"/>
    <w:rsid w:val="004367A4"/>
    <w:rsid w:val="004370F0"/>
    <w:rsid w:val="004371EF"/>
    <w:rsid w:val="00437E45"/>
    <w:rsid w:val="00451F0A"/>
    <w:rsid w:val="00451F53"/>
    <w:rsid w:val="004529CD"/>
    <w:rsid w:val="004534DD"/>
    <w:rsid w:val="004549FC"/>
    <w:rsid w:val="00455A97"/>
    <w:rsid w:val="00455BB7"/>
    <w:rsid w:val="0046085B"/>
    <w:rsid w:val="004613DC"/>
    <w:rsid w:val="00465244"/>
    <w:rsid w:val="00466979"/>
    <w:rsid w:val="00467E15"/>
    <w:rsid w:val="00470654"/>
    <w:rsid w:val="00472690"/>
    <w:rsid w:val="004759A3"/>
    <w:rsid w:val="004809BF"/>
    <w:rsid w:val="004825D0"/>
    <w:rsid w:val="0048521E"/>
    <w:rsid w:val="0048562A"/>
    <w:rsid w:val="00485853"/>
    <w:rsid w:val="00485BF5"/>
    <w:rsid w:val="00487CDD"/>
    <w:rsid w:val="004908C4"/>
    <w:rsid w:val="00491051"/>
    <w:rsid w:val="00495CF6"/>
    <w:rsid w:val="004A36F4"/>
    <w:rsid w:val="004A5C78"/>
    <w:rsid w:val="004A5CEA"/>
    <w:rsid w:val="004A5E3B"/>
    <w:rsid w:val="004A6BC7"/>
    <w:rsid w:val="004B5A52"/>
    <w:rsid w:val="004C01AB"/>
    <w:rsid w:val="004C5B85"/>
    <w:rsid w:val="004D2B09"/>
    <w:rsid w:val="004D6CC7"/>
    <w:rsid w:val="004F13C1"/>
    <w:rsid w:val="004F56A5"/>
    <w:rsid w:val="004F7AF9"/>
    <w:rsid w:val="00512D0F"/>
    <w:rsid w:val="00521901"/>
    <w:rsid w:val="0052334C"/>
    <w:rsid w:val="005238F8"/>
    <w:rsid w:val="00526F97"/>
    <w:rsid w:val="00550BFB"/>
    <w:rsid w:val="005520B7"/>
    <w:rsid w:val="00553F7F"/>
    <w:rsid w:val="005540A1"/>
    <w:rsid w:val="00560647"/>
    <w:rsid w:val="00562FAA"/>
    <w:rsid w:val="00564611"/>
    <w:rsid w:val="0056649A"/>
    <w:rsid w:val="00575062"/>
    <w:rsid w:val="005807C5"/>
    <w:rsid w:val="0058173E"/>
    <w:rsid w:val="00583007"/>
    <w:rsid w:val="00583EC8"/>
    <w:rsid w:val="00587EA0"/>
    <w:rsid w:val="005942DB"/>
    <w:rsid w:val="005A1EFE"/>
    <w:rsid w:val="005A2346"/>
    <w:rsid w:val="005A5608"/>
    <w:rsid w:val="005B1879"/>
    <w:rsid w:val="005B2E81"/>
    <w:rsid w:val="005B74C5"/>
    <w:rsid w:val="005C333A"/>
    <w:rsid w:val="005D1CAC"/>
    <w:rsid w:val="005D28F8"/>
    <w:rsid w:val="005D452A"/>
    <w:rsid w:val="005E07EB"/>
    <w:rsid w:val="005E2E7E"/>
    <w:rsid w:val="005E34F7"/>
    <w:rsid w:val="005E3A7C"/>
    <w:rsid w:val="005F5C3A"/>
    <w:rsid w:val="005F6E9E"/>
    <w:rsid w:val="00607190"/>
    <w:rsid w:val="006126F8"/>
    <w:rsid w:val="00613505"/>
    <w:rsid w:val="00615996"/>
    <w:rsid w:val="0062186B"/>
    <w:rsid w:val="00621D1E"/>
    <w:rsid w:val="00621D43"/>
    <w:rsid w:val="00633FA8"/>
    <w:rsid w:val="00634239"/>
    <w:rsid w:val="00635AAB"/>
    <w:rsid w:val="00635E8B"/>
    <w:rsid w:val="00644766"/>
    <w:rsid w:val="00646FAE"/>
    <w:rsid w:val="00653982"/>
    <w:rsid w:val="00657736"/>
    <w:rsid w:val="00660411"/>
    <w:rsid w:val="00661753"/>
    <w:rsid w:val="006627E8"/>
    <w:rsid w:val="006642A7"/>
    <w:rsid w:val="0066437A"/>
    <w:rsid w:val="006645F6"/>
    <w:rsid w:val="00680DEF"/>
    <w:rsid w:val="00680EA3"/>
    <w:rsid w:val="0069193D"/>
    <w:rsid w:val="00694F58"/>
    <w:rsid w:val="00697AB3"/>
    <w:rsid w:val="006A0C28"/>
    <w:rsid w:val="006A0D3D"/>
    <w:rsid w:val="006B2DE9"/>
    <w:rsid w:val="006C0E42"/>
    <w:rsid w:val="006C206F"/>
    <w:rsid w:val="006C3577"/>
    <w:rsid w:val="006C3748"/>
    <w:rsid w:val="006C5D25"/>
    <w:rsid w:val="006C646E"/>
    <w:rsid w:val="006D1345"/>
    <w:rsid w:val="006D1CA6"/>
    <w:rsid w:val="006D6EE6"/>
    <w:rsid w:val="006E06CC"/>
    <w:rsid w:val="006E2346"/>
    <w:rsid w:val="006E2AC8"/>
    <w:rsid w:val="006F1E6B"/>
    <w:rsid w:val="006F1FF0"/>
    <w:rsid w:val="0070600D"/>
    <w:rsid w:val="007078BF"/>
    <w:rsid w:val="00707F55"/>
    <w:rsid w:val="00717955"/>
    <w:rsid w:val="00720FB4"/>
    <w:rsid w:val="0072679C"/>
    <w:rsid w:val="00726AEC"/>
    <w:rsid w:val="0073083C"/>
    <w:rsid w:val="007315A8"/>
    <w:rsid w:val="0073185C"/>
    <w:rsid w:val="0073215A"/>
    <w:rsid w:val="00732A97"/>
    <w:rsid w:val="00734367"/>
    <w:rsid w:val="0073706C"/>
    <w:rsid w:val="007400AE"/>
    <w:rsid w:val="00740E43"/>
    <w:rsid w:val="00741173"/>
    <w:rsid w:val="00747860"/>
    <w:rsid w:val="00756E90"/>
    <w:rsid w:val="00766BF6"/>
    <w:rsid w:val="00771B0B"/>
    <w:rsid w:val="007750E1"/>
    <w:rsid w:val="0078440A"/>
    <w:rsid w:val="007922B8"/>
    <w:rsid w:val="00793914"/>
    <w:rsid w:val="007A56EB"/>
    <w:rsid w:val="007A6787"/>
    <w:rsid w:val="007B039F"/>
    <w:rsid w:val="007B156E"/>
    <w:rsid w:val="007B2290"/>
    <w:rsid w:val="007B5C84"/>
    <w:rsid w:val="007C183B"/>
    <w:rsid w:val="007D2681"/>
    <w:rsid w:val="007D32BD"/>
    <w:rsid w:val="007D3B69"/>
    <w:rsid w:val="007E1E1D"/>
    <w:rsid w:val="007F0D16"/>
    <w:rsid w:val="007F214C"/>
    <w:rsid w:val="007F27A2"/>
    <w:rsid w:val="00801E85"/>
    <w:rsid w:val="0080304B"/>
    <w:rsid w:val="00810870"/>
    <w:rsid w:val="00812264"/>
    <w:rsid w:val="00827111"/>
    <w:rsid w:val="00827926"/>
    <w:rsid w:val="00827BDC"/>
    <w:rsid w:val="008423E2"/>
    <w:rsid w:val="00843586"/>
    <w:rsid w:val="0085510B"/>
    <w:rsid w:val="008551F3"/>
    <w:rsid w:val="008670F9"/>
    <w:rsid w:val="00870785"/>
    <w:rsid w:val="008728D3"/>
    <w:rsid w:val="00873983"/>
    <w:rsid w:val="008802CF"/>
    <w:rsid w:val="0088492A"/>
    <w:rsid w:val="00885F64"/>
    <w:rsid w:val="0088766D"/>
    <w:rsid w:val="0088786D"/>
    <w:rsid w:val="0089415F"/>
    <w:rsid w:val="008A380D"/>
    <w:rsid w:val="008A3EC9"/>
    <w:rsid w:val="008A44FD"/>
    <w:rsid w:val="008A4C68"/>
    <w:rsid w:val="008B0B97"/>
    <w:rsid w:val="008B44B1"/>
    <w:rsid w:val="008B60A2"/>
    <w:rsid w:val="008C0370"/>
    <w:rsid w:val="008C5409"/>
    <w:rsid w:val="008C5729"/>
    <w:rsid w:val="008C5AF5"/>
    <w:rsid w:val="008D5027"/>
    <w:rsid w:val="008E0002"/>
    <w:rsid w:val="008E1B49"/>
    <w:rsid w:val="008E7D74"/>
    <w:rsid w:val="008F71EC"/>
    <w:rsid w:val="00901BAB"/>
    <w:rsid w:val="009049A3"/>
    <w:rsid w:val="00911B23"/>
    <w:rsid w:val="0091409B"/>
    <w:rsid w:val="00915BB2"/>
    <w:rsid w:val="009160F6"/>
    <w:rsid w:val="00916542"/>
    <w:rsid w:val="00917480"/>
    <w:rsid w:val="00923023"/>
    <w:rsid w:val="0092476A"/>
    <w:rsid w:val="00927544"/>
    <w:rsid w:val="009353FD"/>
    <w:rsid w:val="00936884"/>
    <w:rsid w:val="009407F6"/>
    <w:rsid w:val="00940A24"/>
    <w:rsid w:val="00941783"/>
    <w:rsid w:val="00943788"/>
    <w:rsid w:val="00947497"/>
    <w:rsid w:val="00962E20"/>
    <w:rsid w:val="0096506C"/>
    <w:rsid w:val="00970331"/>
    <w:rsid w:val="009704DD"/>
    <w:rsid w:val="00970928"/>
    <w:rsid w:val="00970D2B"/>
    <w:rsid w:val="0097117D"/>
    <w:rsid w:val="00976234"/>
    <w:rsid w:val="00997911"/>
    <w:rsid w:val="009A3781"/>
    <w:rsid w:val="009A51DD"/>
    <w:rsid w:val="009A61FB"/>
    <w:rsid w:val="009B0340"/>
    <w:rsid w:val="009B0B55"/>
    <w:rsid w:val="009B1ECA"/>
    <w:rsid w:val="009C232F"/>
    <w:rsid w:val="009C51F7"/>
    <w:rsid w:val="009D2D17"/>
    <w:rsid w:val="009D6CFA"/>
    <w:rsid w:val="009E5FE0"/>
    <w:rsid w:val="009F7863"/>
    <w:rsid w:val="00A02402"/>
    <w:rsid w:val="00A025FF"/>
    <w:rsid w:val="00A02ABA"/>
    <w:rsid w:val="00A033F0"/>
    <w:rsid w:val="00A03615"/>
    <w:rsid w:val="00A0544E"/>
    <w:rsid w:val="00A11232"/>
    <w:rsid w:val="00A1359F"/>
    <w:rsid w:val="00A13E5A"/>
    <w:rsid w:val="00A160E6"/>
    <w:rsid w:val="00A1631D"/>
    <w:rsid w:val="00A22B81"/>
    <w:rsid w:val="00A22F1F"/>
    <w:rsid w:val="00A2499E"/>
    <w:rsid w:val="00A27FD1"/>
    <w:rsid w:val="00A34655"/>
    <w:rsid w:val="00A4005A"/>
    <w:rsid w:val="00A44AC8"/>
    <w:rsid w:val="00A46BA9"/>
    <w:rsid w:val="00A47D76"/>
    <w:rsid w:val="00A5035E"/>
    <w:rsid w:val="00A55112"/>
    <w:rsid w:val="00A55634"/>
    <w:rsid w:val="00A55EE4"/>
    <w:rsid w:val="00A55FAB"/>
    <w:rsid w:val="00A60BA3"/>
    <w:rsid w:val="00A64D6A"/>
    <w:rsid w:val="00A71632"/>
    <w:rsid w:val="00A72F5D"/>
    <w:rsid w:val="00A9037A"/>
    <w:rsid w:val="00A91A57"/>
    <w:rsid w:val="00A9489D"/>
    <w:rsid w:val="00AA7D91"/>
    <w:rsid w:val="00AB031D"/>
    <w:rsid w:val="00AB5DCA"/>
    <w:rsid w:val="00AB7954"/>
    <w:rsid w:val="00AB7D1F"/>
    <w:rsid w:val="00AC01EE"/>
    <w:rsid w:val="00AC7218"/>
    <w:rsid w:val="00AD0995"/>
    <w:rsid w:val="00AD67A1"/>
    <w:rsid w:val="00AE3CA6"/>
    <w:rsid w:val="00AE4AFA"/>
    <w:rsid w:val="00AE6DA7"/>
    <w:rsid w:val="00AF2C8C"/>
    <w:rsid w:val="00AF46D8"/>
    <w:rsid w:val="00B00AA0"/>
    <w:rsid w:val="00B01FEE"/>
    <w:rsid w:val="00B1328B"/>
    <w:rsid w:val="00B13ABA"/>
    <w:rsid w:val="00B1465C"/>
    <w:rsid w:val="00B22E87"/>
    <w:rsid w:val="00B24670"/>
    <w:rsid w:val="00B37D60"/>
    <w:rsid w:val="00B419CE"/>
    <w:rsid w:val="00B564F6"/>
    <w:rsid w:val="00B66DDD"/>
    <w:rsid w:val="00B6754D"/>
    <w:rsid w:val="00B77143"/>
    <w:rsid w:val="00B838FE"/>
    <w:rsid w:val="00B84706"/>
    <w:rsid w:val="00B94642"/>
    <w:rsid w:val="00B95712"/>
    <w:rsid w:val="00BA1A8F"/>
    <w:rsid w:val="00BA28D6"/>
    <w:rsid w:val="00BA44A7"/>
    <w:rsid w:val="00BA6AC8"/>
    <w:rsid w:val="00BB2020"/>
    <w:rsid w:val="00BB2595"/>
    <w:rsid w:val="00BC0ED8"/>
    <w:rsid w:val="00BC2D1E"/>
    <w:rsid w:val="00BD12C1"/>
    <w:rsid w:val="00BD2D09"/>
    <w:rsid w:val="00BD30BB"/>
    <w:rsid w:val="00BE3F9F"/>
    <w:rsid w:val="00BE6316"/>
    <w:rsid w:val="00BF2B11"/>
    <w:rsid w:val="00BF3238"/>
    <w:rsid w:val="00BF46C3"/>
    <w:rsid w:val="00C01AAA"/>
    <w:rsid w:val="00C0420B"/>
    <w:rsid w:val="00C1066E"/>
    <w:rsid w:val="00C15438"/>
    <w:rsid w:val="00C258C2"/>
    <w:rsid w:val="00C37238"/>
    <w:rsid w:val="00C40470"/>
    <w:rsid w:val="00C41C40"/>
    <w:rsid w:val="00C41D5D"/>
    <w:rsid w:val="00C455A6"/>
    <w:rsid w:val="00C456AC"/>
    <w:rsid w:val="00C50B8A"/>
    <w:rsid w:val="00C52F15"/>
    <w:rsid w:val="00C532BC"/>
    <w:rsid w:val="00C55AB8"/>
    <w:rsid w:val="00C5704A"/>
    <w:rsid w:val="00C57CC2"/>
    <w:rsid w:val="00C63DC7"/>
    <w:rsid w:val="00C8056B"/>
    <w:rsid w:val="00C85D02"/>
    <w:rsid w:val="00C8696C"/>
    <w:rsid w:val="00C91AA2"/>
    <w:rsid w:val="00C962C2"/>
    <w:rsid w:val="00CA0323"/>
    <w:rsid w:val="00CA6823"/>
    <w:rsid w:val="00CA729B"/>
    <w:rsid w:val="00CB0127"/>
    <w:rsid w:val="00CB0205"/>
    <w:rsid w:val="00CB1AD4"/>
    <w:rsid w:val="00CB7CAB"/>
    <w:rsid w:val="00CC061E"/>
    <w:rsid w:val="00CC1762"/>
    <w:rsid w:val="00CC4346"/>
    <w:rsid w:val="00CC6C6A"/>
    <w:rsid w:val="00CD74E5"/>
    <w:rsid w:val="00CE0FFB"/>
    <w:rsid w:val="00CE1CA9"/>
    <w:rsid w:val="00CE5C15"/>
    <w:rsid w:val="00CF2337"/>
    <w:rsid w:val="00CF2BDD"/>
    <w:rsid w:val="00CF3280"/>
    <w:rsid w:val="00CF7018"/>
    <w:rsid w:val="00CF73D6"/>
    <w:rsid w:val="00D015B2"/>
    <w:rsid w:val="00D01981"/>
    <w:rsid w:val="00D03D5F"/>
    <w:rsid w:val="00D07C87"/>
    <w:rsid w:val="00D17FF6"/>
    <w:rsid w:val="00D327A1"/>
    <w:rsid w:val="00D4372A"/>
    <w:rsid w:val="00D4589E"/>
    <w:rsid w:val="00D528CF"/>
    <w:rsid w:val="00D5553E"/>
    <w:rsid w:val="00D666A9"/>
    <w:rsid w:val="00D72745"/>
    <w:rsid w:val="00D72D98"/>
    <w:rsid w:val="00D73F58"/>
    <w:rsid w:val="00D830ED"/>
    <w:rsid w:val="00D8351D"/>
    <w:rsid w:val="00D856B8"/>
    <w:rsid w:val="00DA54FC"/>
    <w:rsid w:val="00DA60E0"/>
    <w:rsid w:val="00DB4557"/>
    <w:rsid w:val="00DB735D"/>
    <w:rsid w:val="00DC572E"/>
    <w:rsid w:val="00DC745E"/>
    <w:rsid w:val="00DD57C2"/>
    <w:rsid w:val="00DD6557"/>
    <w:rsid w:val="00DE7195"/>
    <w:rsid w:val="00DF0A16"/>
    <w:rsid w:val="00DF18AA"/>
    <w:rsid w:val="00DF5748"/>
    <w:rsid w:val="00E02114"/>
    <w:rsid w:val="00E04A69"/>
    <w:rsid w:val="00E1223C"/>
    <w:rsid w:val="00E15ADC"/>
    <w:rsid w:val="00E1637B"/>
    <w:rsid w:val="00E23D66"/>
    <w:rsid w:val="00E27592"/>
    <w:rsid w:val="00E32CCD"/>
    <w:rsid w:val="00E4163D"/>
    <w:rsid w:val="00E4208C"/>
    <w:rsid w:val="00E42FA1"/>
    <w:rsid w:val="00E5373D"/>
    <w:rsid w:val="00E84D51"/>
    <w:rsid w:val="00E86B2D"/>
    <w:rsid w:val="00E876C7"/>
    <w:rsid w:val="00E90968"/>
    <w:rsid w:val="00E91E90"/>
    <w:rsid w:val="00E92E08"/>
    <w:rsid w:val="00E931E7"/>
    <w:rsid w:val="00E96913"/>
    <w:rsid w:val="00EA5E6C"/>
    <w:rsid w:val="00EA5EA8"/>
    <w:rsid w:val="00EA676C"/>
    <w:rsid w:val="00EB24E3"/>
    <w:rsid w:val="00EB66E8"/>
    <w:rsid w:val="00EC2C01"/>
    <w:rsid w:val="00EC5B83"/>
    <w:rsid w:val="00EC6769"/>
    <w:rsid w:val="00ED1FB0"/>
    <w:rsid w:val="00ED32C2"/>
    <w:rsid w:val="00ED5072"/>
    <w:rsid w:val="00ED784F"/>
    <w:rsid w:val="00EE1383"/>
    <w:rsid w:val="00EE53CA"/>
    <w:rsid w:val="00EE6A86"/>
    <w:rsid w:val="00EF767B"/>
    <w:rsid w:val="00EF7DFD"/>
    <w:rsid w:val="00EF7EF8"/>
    <w:rsid w:val="00F00817"/>
    <w:rsid w:val="00F061D6"/>
    <w:rsid w:val="00F066D4"/>
    <w:rsid w:val="00F13AED"/>
    <w:rsid w:val="00F154D0"/>
    <w:rsid w:val="00F16A8B"/>
    <w:rsid w:val="00F24DAB"/>
    <w:rsid w:val="00F30A41"/>
    <w:rsid w:val="00F31212"/>
    <w:rsid w:val="00F31C7F"/>
    <w:rsid w:val="00F34CA0"/>
    <w:rsid w:val="00F34E0B"/>
    <w:rsid w:val="00F43D3B"/>
    <w:rsid w:val="00F52BB7"/>
    <w:rsid w:val="00F60DD6"/>
    <w:rsid w:val="00F612E2"/>
    <w:rsid w:val="00F64FB3"/>
    <w:rsid w:val="00F671F9"/>
    <w:rsid w:val="00F72A2A"/>
    <w:rsid w:val="00F75A22"/>
    <w:rsid w:val="00F76CA5"/>
    <w:rsid w:val="00F77E0E"/>
    <w:rsid w:val="00F910B0"/>
    <w:rsid w:val="00F926EE"/>
    <w:rsid w:val="00F94A0F"/>
    <w:rsid w:val="00F9574D"/>
    <w:rsid w:val="00F97C77"/>
    <w:rsid w:val="00FA6B4A"/>
    <w:rsid w:val="00FB14C8"/>
    <w:rsid w:val="00FB3D13"/>
    <w:rsid w:val="00FD04EA"/>
    <w:rsid w:val="00FD4CC9"/>
    <w:rsid w:val="00FD62BE"/>
    <w:rsid w:val="00FE5148"/>
    <w:rsid w:val="00FE66B7"/>
    <w:rsid w:val="00FF34E3"/>
    <w:rsid w:val="00FF5059"/>
    <w:rsid w:val="00FF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2A2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C01EE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72A2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4A69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2A2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72A2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2A2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2A2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A2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2A2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link w:val="2"/>
    <w:rsid w:val="00AC01E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link w:val="3"/>
    <w:rsid w:val="00F72A2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link w:val="4"/>
    <w:rsid w:val="00E04A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link w:val="5"/>
    <w:rsid w:val="00F72A2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link w:val="6"/>
    <w:rsid w:val="00F72A2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link w:val="7"/>
    <w:rsid w:val="00F72A2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link w:val="8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link w:val="9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2A2A"/>
  </w:style>
  <w:style w:type="character" w:customStyle="1" w:styleId="WW8Num2z0">
    <w:name w:val="WW8Num2z0"/>
    <w:rsid w:val="00F72A2A"/>
    <w:rPr>
      <w:rFonts w:ascii="Symbol" w:hAnsi="Symbol" w:cs="Symbol"/>
    </w:rPr>
  </w:style>
  <w:style w:type="character" w:customStyle="1" w:styleId="WW8Num3z0">
    <w:name w:val="WW8Num3z0"/>
    <w:rsid w:val="00F72A2A"/>
    <w:rPr>
      <w:rFonts w:ascii="Symbol" w:hAnsi="Symbol" w:cs="Symbol"/>
    </w:rPr>
  </w:style>
  <w:style w:type="character" w:customStyle="1" w:styleId="WW8Num4z0">
    <w:name w:val="WW8Num4z0"/>
    <w:rsid w:val="00F72A2A"/>
    <w:rPr>
      <w:rFonts w:ascii="Symbol" w:hAnsi="Symbol" w:cs="Symbol"/>
    </w:rPr>
  </w:style>
  <w:style w:type="character" w:customStyle="1" w:styleId="WW8Num6z0">
    <w:name w:val="WW8Num6z0"/>
    <w:rsid w:val="00F72A2A"/>
    <w:rPr>
      <w:rFonts w:ascii="Symbol" w:hAnsi="Symbol" w:cs="OpenSymbol"/>
    </w:rPr>
  </w:style>
  <w:style w:type="character" w:customStyle="1" w:styleId="WW8Num7z0">
    <w:name w:val="WW8Num7z0"/>
    <w:rsid w:val="00F72A2A"/>
    <w:rPr>
      <w:rFonts w:ascii="Symbol" w:hAnsi="Symbol" w:cs="OpenSymbol"/>
    </w:rPr>
  </w:style>
  <w:style w:type="character" w:customStyle="1" w:styleId="WW8Num8z0">
    <w:name w:val="WW8Num8z0"/>
    <w:rsid w:val="00F72A2A"/>
    <w:rPr>
      <w:rFonts w:ascii="Symbol" w:hAnsi="Symbol" w:cs="Symbol"/>
    </w:rPr>
  </w:style>
  <w:style w:type="character" w:customStyle="1" w:styleId="WW8Num9z0">
    <w:name w:val="WW8Num9z0"/>
    <w:rsid w:val="00F72A2A"/>
    <w:rPr>
      <w:rFonts w:ascii="Symbol" w:hAnsi="Symbol" w:cs="OpenSymbol"/>
    </w:rPr>
  </w:style>
  <w:style w:type="character" w:customStyle="1" w:styleId="WW8Num10z0">
    <w:name w:val="WW8Num10z0"/>
    <w:rsid w:val="00F72A2A"/>
    <w:rPr>
      <w:rFonts w:ascii="Symbol" w:hAnsi="Symbol" w:cs="OpenSymbol"/>
    </w:rPr>
  </w:style>
  <w:style w:type="character" w:customStyle="1" w:styleId="22">
    <w:name w:val="Основной шрифт абзаца2"/>
    <w:rsid w:val="00F72A2A"/>
  </w:style>
  <w:style w:type="character" w:customStyle="1" w:styleId="WW8Num5z0">
    <w:name w:val="WW8Num5z0"/>
    <w:rsid w:val="00F72A2A"/>
    <w:rPr>
      <w:rFonts w:ascii="Symbol" w:hAnsi="Symbol" w:cs="Symbol"/>
    </w:rPr>
  </w:style>
  <w:style w:type="character" w:customStyle="1" w:styleId="WW8Num1z0">
    <w:name w:val="WW8Num1z0"/>
    <w:rsid w:val="00F72A2A"/>
    <w:rPr>
      <w:rFonts w:ascii="Symbol" w:hAnsi="Symbol" w:cs="Symbol"/>
    </w:rPr>
  </w:style>
  <w:style w:type="character" w:customStyle="1" w:styleId="WW8Num4z1">
    <w:name w:val="WW8Num4z1"/>
    <w:rsid w:val="00F72A2A"/>
    <w:rPr>
      <w:rFonts w:ascii="Courier New" w:hAnsi="Courier New" w:cs="Courier New"/>
    </w:rPr>
  </w:style>
  <w:style w:type="character" w:customStyle="1" w:styleId="WW8Num4z2">
    <w:name w:val="WW8Num4z2"/>
    <w:rsid w:val="00F72A2A"/>
    <w:rPr>
      <w:rFonts w:ascii="Wingdings" w:hAnsi="Wingdings" w:cs="Wingdings"/>
    </w:rPr>
  </w:style>
  <w:style w:type="character" w:customStyle="1" w:styleId="WW8Num5z1">
    <w:name w:val="WW8Num5z1"/>
    <w:rsid w:val="00F72A2A"/>
    <w:rPr>
      <w:rFonts w:ascii="Courier New" w:hAnsi="Courier New" w:cs="Courier New"/>
    </w:rPr>
  </w:style>
  <w:style w:type="character" w:customStyle="1" w:styleId="WW8Num5z2">
    <w:name w:val="WW8Num5z2"/>
    <w:rsid w:val="00F72A2A"/>
    <w:rPr>
      <w:rFonts w:ascii="Wingdings" w:hAnsi="Wingdings" w:cs="Wingdings"/>
    </w:rPr>
  </w:style>
  <w:style w:type="character" w:customStyle="1" w:styleId="WW8Num8z1">
    <w:name w:val="WW8Num8z1"/>
    <w:rsid w:val="00F72A2A"/>
    <w:rPr>
      <w:rFonts w:ascii="Courier New" w:hAnsi="Courier New" w:cs="Courier New"/>
    </w:rPr>
  </w:style>
  <w:style w:type="character" w:customStyle="1" w:styleId="WW8Num8z2">
    <w:name w:val="WW8Num8z2"/>
    <w:rsid w:val="00F72A2A"/>
    <w:rPr>
      <w:rFonts w:ascii="Wingdings" w:hAnsi="Wingdings" w:cs="Wingdings"/>
    </w:rPr>
  </w:style>
  <w:style w:type="character" w:customStyle="1" w:styleId="WW8NumSt7z0">
    <w:name w:val="WW8NumSt7z0"/>
    <w:rsid w:val="00F72A2A"/>
    <w:rPr>
      <w:rFonts w:ascii="Symbol" w:hAnsi="Symbol" w:cs="Symbol"/>
    </w:rPr>
  </w:style>
  <w:style w:type="character" w:customStyle="1" w:styleId="12">
    <w:name w:val="Основной шрифт абзаца1"/>
    <w:rsid w:val="00F72A2A"/>
  </w:style>
  <w:style w:type="character" w:styleId="a3">
    <w:name w:val="page number"/>
    <w:basedOn w:val="12"/>
    <w:rsid w:val="00F72A2A"/>
  </w:style>
  <w:style w:type="character" w:customStyle="1" w:styleId="a4">
    <w:name w:val="Текст выноски Знак"/>
    <w:rsid w:val="00F72A2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F72A2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72A2A"/>
  </w:style>
  <w:style w:type="character" w:styleId="a7">
    <w:name w:val="Emphasis"/>
    <w:qFormat/>
    <w:rsid w:val="00F72A2A"/>
    <w:rPr>
      <w:i/>
      <w:iCs/>
    </w:rPr>
  </w:style>
  <w:style w:type="paragraph" w:customStyle="1" w:styleId="13">
    <w:name w:val="Заголовок1"/>
    <w:basedOn w:val="a"/>
    <w:next w:val="a8"/>
    <w:rsid w:val="00F72A2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2A2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link w:val="a8"/>
    <w:rsid w:val="00F72A2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F72A2A"/>
    <w:rPr>
      <w:rFonts w:cs="Mangal"/>
    </w:rPr>
  </w:style>
  <w:style w:type="paragraph" w:customStyle="1" w:styleId="23">
    <w:name w:val="Название2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c">
    <w:name w:val="Верхний колонтитул Знак"/>
    <w:link w:val="ab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e">
    <w:name w:val="Нижний колонтитул Знак"/>
    <w:link w:val="ad"/>
    <w:uiPriority w:val="99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F72A2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link w:val="af"/>
    <w:rsid w:val="00F72A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F72A2A"/>
    <w:pPr>
      <w:spacing w:after="0" w:line="360" w:lineRule="auto"/>
      <w:ind w:left="709" w:right="-284"/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A2A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72A2A"/>
    <w:pPr>
      <w:spacing w:after="0" w:line="336" w:lineRule="auto"/>
      <w:ind w:right="-1"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72A2A"/>
    <w:pPr>
      <w:spacing w:after="0" w:line="240" w:lineRule="auto"/>
      <w:jc w:val="center"/>
    </w:pPr>
    <w:rPr>
      <w:rFonts w:eastAsia="Times New Roman"/>
      <w:szCs w:val="20"/>
      <w:lang w:eastAsia="ar-SA"/>
    </w:rPr>
  </w:style>
  <w:style w:type="paragraph" w:customStyle="1" w:styleId="311">
    <w:name w:val="Основной текст 31"/>
    <w:basedOn w:val="a"/>
    <w:rsid w:val="00F72A2A"/>
    <w:pPr>
      <w:tabs>
        <w:tab w:val="left" w:pos="0"/>
      </w:tabs>
      <w:spacing w:after="0" w:line="360" w:lineRule="auto"/>
    </w:pPr>
    <w:rPr>
      <w:rFonts w:eastAsia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F72A2A"/>
    <w:pPr>
      <w:numPr>
        <w:numId w:val="3"/>
      </w:num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72A2A"/>
    <w:pPr>
      <w:numPr>
        <w:numId w:val="2"/>
      </w:num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F72A2A"/>
    <w:pPr>
      <w:tabs>
        <w:tab w:val="left" w:pos="567"/>
      </w:tabs>
      <w:spacing w:after="0" w:line="360" w:lineRule="auto"/>
      <w:ind w:firstLine="720"/>
    </w:pPr>
    <w:rPr>
      <w:rFonts w:eastAsia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72A2A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F72A2A"/>
    <w:pPr>
      <w:spacing w:after="0" w:line="360" w:lineRule="auto"/>
      <w:ind w:right="-624"/>
      <w:jc w:val="both"/>
    </w:pPr>
    <w:rPr>
      <w:rFonts w:eastAsia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F72A2A"/>
    <w:pPr>
      <w:spacing w:after="0" w:line="360" w:lineRule="auto"/>
    </w:pPr>
    <w:rPr>
      <w:rFonts w:eastAsia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72A2A"/>
    <w:pPr>
      <w:suppressAutoHyphens/>
      <w:spacing w:after="0" w:line="360" w:lineRule="auto"/>
      <w:ind w:firstLine="709"/>
      <w:jc w:val="both"/>
    </w:pPr>
    <w:rPr>
      <w:rFonts w:eastAsia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72A2A"/>
    <w:pPr>
      <w:spacing w:after="0" w:line="24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3">
    <w:name w:val="Название Знак"/>
    <w:link w:val="af1"/>
    <w:rsid w:val="00F72A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F72A2A"/>
    <w:pPr>
      <w:jc w:val="center"/>
    </w:pPr>
    <w:rPr>
      <w:i/>
      <w:iCs/>
    </w:rPr>
  </w:style>
  <w:style w:type="character" w:customStyle="1" w:styleId="af4">
    <w:name w:val="Подзаголовок Знак"/>
    <w:link w:val="af2"/>
    <w:rsid w:val="00F72A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F72A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link w:val="af5"/>
    <w:rsid w:val="00F72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F72A2A"/>
  </w:style>
  <w:style w:type="paragraph" w:customStyle="1" w:styleId="19">
    <w:name w:val="Текст1"/>
    <w:basedOn w:val="14"/>
    <w:rsid w:val="00F72A2A"/>
  </w:style>
  <w:style w:type="paragraph" w:customStyle="1" w:styleId="af7">
    <w:name w:val="Содержимое таблицы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F72A2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F72A2A"/>
  </w:style>
  <w:style w:type="paragraph" w:customStyle="1" w:styleId="afa">
    <w:name w:val="ОСНОВНОЙ !!!"/>
    <w:basedOn w:val="a8"/>
    <w:link w:val="1a"/>
    <w:rsid w:val="00F72A2A"/>
    <w:pPr>
      <w:spacing w:before="120"/>
      <w:ind w:firstLine="900"/>
    </w:pPr>
    <w:rPr>
      <w:rFonts w:cs="Times New Roman"/>
      <w:sz w:val="20"/>
      <w:szCs w:val="24"/>
      <w:lang/>
    </w:rPr>
  </w:style>
  <w:style w:type="character" w:customStyle="1" w:styleId="1a">
    <w:name w:val="ОСНОВНОЙ !!! Знак1"/>
    <w:link w:val="afa"/>
    <w:rsid w:val="00F72A2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F72A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fb">
    <w:name w:val="Table Grid"/>
    <w:aliases w:val="Table Grid Report"/>
    <w:basedOn w:val="a1"/>
    <w:uiPriority w:val="59"/>
    <w:rsid w:val="00F72A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сновной"/>
    <w:basedOn w:val="a"/>
    <w:rsid w:val="00F72A2A"/>
    <w:pPr>
      <w:keepNext/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F72A2A"/>
    <w:pPr>
      <w:spacing w:after="120" w:line="240" w:lineRule="auto"/>
      <w:ind w:left="283" w:firstLine="709"/>
      <w:jc w:val="both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semiHidden/>
    <w:rsid w:val="00F72A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F72A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B1465C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F72A2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/>
      <w:szCs w:val="20"/>
      <w:lang w:eastAsia="ar-SA"/>
    </w:rPr>
  </w:style>
  <w:style w:type="character" w:styleId="afe">
    <w:name w:val="Hyperlink"/>
    <w:uiPriority w:val="99"/>
    <w:unhideWhenUsed/>
    <w:rsid w:val="00F72A2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72A2A"/>
  </w:style>
  <w:style w:type="paragraph" w:styleId="1b">
    <w:name w:val="toc 1"/>
    <w:basedOn w:val="a"/>
    <w:next w:val="a"/>
    <w:autoRedefine/>
    <w:uiPriority w:val="39"/>
    <w:unhideWhenUsed/>
    <w:rsid w:val="000D3DF8"/>
    <w:pPr>
      <w:spacing w:after="0" w:line="240" w:lineRule="auto"/>
      <w:ind w:left="567" w:firstLine="567"/>
      <w:jc w:val="both"/>
    </w:pPr>
    <w:rPr>
      <w:rFonts w:eastAsia="Times New Roman"/>
      <w:szCs w:val="20"/>
      <w:lang w:eastAsia="ar-SA"/>
    </w:rPr>
  </w:style>
  <w:style w:type="character" w:customStyle="1" w:styleId="WW8Num11z0">
    <w:name w:val="WW8Num11z0"/>
    <w:rsid w:val="00F72A2A"/>
    <w:rPr>
      <w:rFonts w:ascii="Symbol" w:hAnsi="Symbol"/>
    </w:rPr>
  </w:style>
  <w:style w:type="character" w:customStyle="1" w:styleId="WW8Num12z0">
    <w:name w:val="WW8Num12z0"/>
    <w:rsid w:val="00F72A2A"/>
    <w:rPr>
      <w:rFonts w:ascii="Symbol" w:hAnsi="Symbol"/>
    </w:rPr>
  </w:style>
  <w:style w:type="character" w:customStyle="1" w:styleId="WW8Num13z0">
    <w:name w:val="WW8Num13z0"/>
    <w:rsid w:val="00F72A2A"/>
    <w:rPr>
      <w:rFonts w:ascii="Symbol" w:hAnsi="Symbol"/>
    </w:rPr>
  </w:style>
  <w:style w:type="character" w:customStyle="1" w:styleId="WW8Num14z0">
    <w:name w:val="WW8Num14z0"/>
    <w:rsid w:val="00F72A2A"/>
    <w:rPr>
      <w:rFonts w:ascii="Symbol" w:hAnsi="Symbol"/>
    </w:rPr>
  </w:style>
  <w:style w:type="character" w:customStyle="1" w:styleId="WW8Num15z0">
    <w:name w:val="WW8Num15z0"/>
    <w:rsid w:val="00F72A2A"/>
    <w:rPr>
      <w:rFonts w:ascii="Symbol" w:hAnsi="Symbol"/>
    </w:rPr>
  </w:style>
  <w:style w:type="character" w:customStyle="1" w:styleId="WW8Num16z0">
    <w:name w:val="WW8Num16z0"/>
    <w:rsid w:val="00F72A2A"/>
    <w:rPr>
      <w:rFonts w:ascii="Symbol" w:hAnsi="Symbol"/>
    </w:rPr>
  </w:style>
  <w:style w:type="character" w:customStyle="1" w:styleId="WW8Num17z0">
    <w:name w:val="WW8Num17z0"/>
    <w:rsid w:val="00F72A2A"/>
    <w:rPr>
      <w:rFonts w:ascii="Symbol" w:hAnsi="Symbol"/>
    </w:rPr>
  </w:style>
  <w:style w:type="character" w:customStyle="1" w:styleId="WW8Num19z0">
    <w:name w:val="WW8Num19z0"/>
    <w:rsid w:val="00F72A2A"/>
    <w:rPr>
      <w:rFonts w:ascii="Symbol" w:hAnsi="Symbol"/>
    </w:rPr>
  </w:style>
  <w:style w:type="character" w:customStyle="1" w:styleId="WW8Num20z0">
    <w:name w:val="WW8Num20z0"/>
    <w:rsid w:val="00F72A2A"/>
    <w:rPr>
      <w:rFonts w:ascii="Symbol" w:hAnsi="Symbol"/>
    </w:rPr>
  </w:style>
  <w:style w:type="character" w:customStyle="1" w:styleId="WW8Num21z0">
    <w:name w:val="WW8Num21z0"/>
    <w:rsid w:val="00F72A2A"/>
    <w:rPr>
      <w:rFonts w:ascii="Symbol" w:hAnsi="Symbol"/>
    </w:rPr>
  </w:style>
  <w:style w:type="character" w:customStyle="1" w:styleId="WW8Num22z0">
    <w:name w:val="WW8Num22z0"/>
    <w:rsid w:val="00F72A2A"/>
    <w:rPr>
      <w:rFonts w:ascii="Symbol" w:hAnsi="Symbol"/>
    </w:rPr>
  </w:style>
  <w:style w:type="character" w:customStyle="1" w:styleId="WW8Num23z0">
    <w:name w:val="WW8Num23z0"/>
    <w:rsid w:val="00F72A2A"/>
    <w:rPr>
      <w:rFonts w:ascii="Symbol" w:hAnsi="Symbol"/>
    </w:rPr>
  </w:style>
  <w:style w:type="character" w:customStyle="1" w:styleId="WW8Num24z0">
    <w:name w:val="WW8Num24z0"/>
    <w:rsid w:val="00F72A2A"/>
    <w:rPr>
      <w:rFonts w:ascii="Symbol" w:hAnsi="Symbol"/>
    </w:rPr>
  </w:style>
  <w:style w:type="character" w:customStyle="1" w:styleId="WW8Num25z0">
    <w:name w:val="WW8Num25z0"/>
    <w:rsid w:val="00F72A2A"/>
    <w:rPr>
      <w:rFonts w:ascii="Symbol" w:hAnsi="Symbol"/>
    </w:rPr>
  </w:style>
  <w:style w:type="character" w:customStyle="1" w:styleId="WW8Num26z0">
    <w:name w:val="WW8Num26z0"/>
    <w:rsid w:val="00F72A2A"/>
    <w:rPr>
      <w:rFonts w:ascii="Symbol" w:hAnsi="Symbol"/>
    </w:rPr>
  </w:style>
  <w:style w:type="character" w:customStyle="1" w:styleId="WW8Num27z0">
    <w:name w:val="WW8Num27z0"/>
    <w:rsid w:val="00F72A2A"/>
    <w:rPr>
      <w:rFonts w:ascii="Symbol" w:hAnsi="Symbol"/>
    </w:rPr>
  </w:style>
  <w:style w:type="character" w:customStyle="1" w:styleId="WW8Num28z0">
    <w:name w:val="WW8Num28z0"/>
    <w:rsid w:val="00F72A2A"/>
    <w:rPr>
      <w:rFonts w:ascii="Symbol" w:hAnsi="Symbol"/>
    </w:rPr>
  </w:style>
  <w:style w:type="character" w:customStyle="1" w:styleId="WW8Num29z0">
    <w:name w:val="WW8Num29z0"/>
    <w:rsid w:val="00F72A2A"/>
    <w:rPr>
      <w:rFonts w:ascii="Symbol" w:hAnsi="Symbol"/>
    </w:rPr>
  </w:style>
  <w:style w:type="character" w:customStyle="1" w:styleId="WW8Num30z0">
    <w:name w:val="WW8Num30z0"/>
    <w:rsid w:val="00F72A2A"/>
    <w:rPr>
      <w:b w:val="0"/>
    </w:rPr>
  </w:style>
  <w:style w:type="character" w:customStyle="1" w:styleId="WW8Num31z0">
    <w:name w:val="WW8Num31z0"/>
    <w:rsid w:val="00F72A2A"/>
    <w:rPr>
      <w:rFonts w:ascii="Symbol" w:hAnsi="Symbol"/>
    </w:rPr>
  </w:style>
  <w:style w:type="character" w:customStyle="1" w:styleId="WW8Num32z0">
    <w:name w:val="WW8Num32z0"/>
    <w:rsid w:val="00F72A2A"/>
    <w:rPr>
      <w:rFonts w:ascii="Symbol" w:hAnsi="Symbol"/>
    </w:rPr>
  </w:style>
  <w:style w:type="character" w:customStyle="1" w:styleId="WW8Num33z0">
    <w:name w:val="WW8Num33z0"/>
    <w:rsid w:val="00F72A2A"/>
    <w:rPr>
      <w:rFonts w:ascii="Symbol" w:hAnsi="Symbol"/>
    </w:rPr>
  </w:style>
  <w:style w:type="character" w:customStyle="1" w:styleId="WW8Num34z0">
    <w:name w:val="WW8Num34z0"/>
    <w:rsid w:val="00F72A2A"/>
    <w:rPr>
      <w:rFonts w:ascii="Symbol" w:hAnsi="Symbol"/>
    </w:rPr>
  </w:style>
  <w:style w:type="character" w:customStyle="1" w:styleId="WW8Num35z0">
    <w:name w:val="WW8Num35z0"/>
    <w:rsid w:val="00F72A2A"/>
    <w:rPr>
      <w:rFonts w:ascii="Symbol" w:hAnsi="Symbol"/>
    </w:rPr>
  </w:style>
  <w:style w:type="character" w:customStyle="1" w:styleId="WW8Num35z1">
    <w:name w:val="WW8Num35z1"/>
    <w:rsid w:val="00F72A2A"/>
    <w:rPr>
      <w:rFonts w:ascii="Courier New" w:hAnsi="Courier New" w:cs="Courier New"/>
    </w:rPr>
  </w:style>
  <w:style w:type="character" w:customStyle="1" w:styleId="WW8Num36z0">
    <w:name w:val="WW8Num36z0"/>
    <w:rsid w:val="00F72A2A"/>
    <w:rPr>
      <w:rFonts w:ascii="Symbol" w:hAnsi="Symbol"/>
    </w:rPr>
  </w:style>
  <w:style w:type="character" w:customStyle="1" w:styleId="WW8Num37z0">
    <w:name w:val="WW8Num37z0"/>
    <w:rsid w:val="00F72A2A"/>
    <w:rPr>
      <w:rFonts w:ascii="Symbol" w:hAnsi="Symbol"/>
    </w:rPr>
  </w:style>
  <w:style w:type="character" w:customStyle="1" w:styleId="WW8Num38z0">
    <w:name w:val="WW8Num38z0"/>
    <w:rsid w:val="00F72A2A"/>
    <w:rPr>
      <w:rFonts w:ascii="Symbol" w:hAnsi="Symbol"/>
    </w:rPr>
  </w:style>
  <w:style w:type="character" w:customStyle="1" w:styleId="WW8Num39z0">
    <w:name w:val="WW8Num39z0"/>
    <w:rsid w:val="00F72A2A"/>
    <w:rPr>
      <w:rFonts w:ascii="Symbol" w:hAnsi="Symbol"/>
    </w:rPr>
  </w:style>
  <w:style w:type="character" w:customStyle="1" w:styleId="WW8Num40z0">
    <w:name w:val="WW8Num40z0"/>
    <w:rsid w:val="00F72A2A"/>
    <w:rPr>
      <w:rFonts w:ascii="Symbol" w:hAnsi="Symbol"/>
    </w:rPr>
  </w:style>
  <w:style w:type="character" w:customStyle="1" w:styleId="WW8Num40z2">
    <w:name w:val="WW8Num40z2"/>
    <w:rsid w:val="00F72A2A"/>
    <w:rPr>
      <w:rFonts w:ascii="Wingdings" w:hAnsi="Wingdings"/>
    </w:rPr>
  </w:style>
  <w:style w:type="character" w:customStyle="1" w:styleId="WW8Num40z4">
    <w:name w:val="WW8Num40z4"/>
    <w:rsid w:val="00F72A2A"/>
    <w:rPr>
      <w:rFonts w:ascii="Courier New" w:hAnsi="Courier New" w:cs="Courier New"/>
    </w:rPr>
  </w:style>
  <w:style w:type="character" w:customStyle="1" w:styleId="WW8Num41z0">
    <w:name w:val="WW8Num41z0"/>
    <w:rsid w:val="00F72A2A"/>
    <w:rPr>
      <w:rFonts w:ascii="Symbol" w:hAnsi="Symbol"/>
    </w:rPr>
  </w:style>
  <w:style w:type="character" w:customStyle="1" w:styleId="WW8Num43z0">
    <w:name w:val="WW8Num43z0"/>
    <w:rsid w:val="00F72A2A"/>
    <w:rPr>
      <w:rFonts w:ascii="Symbol" w:hAnsi="Symbol"/>
    </w:rPr>
  </w:style>
  <w:style w:type="character" w:customStyle="1" w:styleId="WW8Num44z0">
    <w:name w:val="WW8Num44z0"/>
    <w:rsid w:val="00F72A2A"/>
    <w:rPr>
      <w:b w:val="0"/>
    </w:rPr>
  </w:style>
  <w:style w:type="character" w:customStyle="1" w:styleId="WW8Num45z0">
    <w:name w:val="WW8Num45z0"/>
    <w:rsid w:val="00F72A2A"/>
    <w:rPr>
      <w:rFonts w:ascii="Symbol" w:hAnsi="Symbol"/>
    </w:rPr>
  </w:style>
  <w:style w:type="character" w:customStyle="1" w:styleId="WW8Num46z0">
    <w:name w:val="WW8Num46z0"/>
    <w:rsid w:val="00F72A2A"/>
    <w:rPr>
      <w:rFonts w:ascii="Symbol" w:hAnsi="Symbol"/>
    </w:rPr>
  </w:style>
  <w:style w:type="character" w:customStyle="1" w:styleId="WW8Num47z0">
    <w:name w:val="WW8Num47z0"/>
    <w:rsid w:val="00F72A2A"/>
    <w:rPr>
      <w:rFonts w:ascii="Symbol" w:hAnsi="Symbol"/>
    </w:rPr>
  </w:style>
  <w:style w:type="character" w:customStyle="1" w:styleId="WW8Num48z0">
    <w:name w:val="WW8Num48z0"/>
    <w:rsid w:val="00F72A2A"/>
    <w:rPr>
      <w:rFonts w:ascii="Symbol" w:hAnsi="Symbol"/>
    </w:rPr>
  </w:style>
  <w:style w:type="character" w:customStyle="1" w:styleId="WW8Num49z0">
    <w:name w:val="WW8Num49z0"/>
    <w:rsid w:val="00F72A2A"/>
    <w:rPr>
      <w:rFonts w:ascii="Symbol" w:hAnsi="Symbol"/>
    </w:rPr>
  </w:style>
  <w:style w:type="character" w:customStyle="1" w:styleId="WW8Num50z0">
    <w:name w:val="WW8Num50z0"/>
    <w:rsid w:val="00F72A2A"/>
    <w:rPr>
      <w:rFonts w:ascii="Symbol" w:hAnsi="Symbol"/>
    </w:rPr>
  </w:style>
  <w:style w:type="character" w:customStyle="1" w:styleId="WW8Num50z2">
    <w:name w:val="WW8Num50z2"/>
    <w:rsid w:val="00F72A2A"/>
    <w:rPr>
      <w:rFonts w:ascii="Wingdings" w:hAnsi="Wingdings"/>
    </w:rPr>
  </w:style>
  <w:style w:type="character" w:customStyle="1" w:styleId="WW8Num50z4">
    <w:name w:val="WW8Num50z4"/>
    <w:rsid w:val="00F72A2A"/>
    <w:rPr>
      <w:rFonts w:ascii="Courier New" w:hAnsi="Courier New" w:cs="Courier New"/>
    </w:rPr>
  </w:style>
  <w:style w:type="character" w:customStyle="1" w:styleId="WW8Num51z0">
    <w:name w:val="WW8Num51z0"/>
    <w:rsid w:val="00F72A2A"/>
    <w:rPr>
      <w:rFonts w:ascii="Symbol" w:hAnsi="Symbol"/>
    </w:rPr>
  </w:style>
  <w:style w:type="character" w:customStyle="1" w:styleId="WW8Num52z0">
    <w:name w:val="WW8Num52z0"/>
    <w:rsid w:val="00F72A2A"/>
    <w:rPr>
      <w:rFonts w:ascii="Symbol" w:hAnsi="Symbol"/>
    </w:rPr>
  </w:style>
  <w:style w:type="character" w:customStyle="1" w:styleId="WW8Num53z0">
    <w:name w:val="WW8Num53z0"/>
    <w:rsid w:val="00F72A2A"/>
    <w:rPr>
      <w:rFonts w:ascii="Symbol" w:hAnsi="Symbol"/>
    </w:rPr>
  </w:style>
  <w:style w:type="character" w:customStyle="1" w:styleId="WW8Num54z0">
    <w:name w:val="WW8Num54z0"/>
    <w:rsid w:val="00F72A2A"/>
    <w:rPr>
      <w:rFonts w:ascii="Symbol" w:hAnsi="Symbol"/>
    </w:rPr>
  </w:style>
  <w:style w:type="character" w:customStyle="1" w:styleId="WW8Num55z0">
    <w:name w:val="WW8Num55z0"/>
    <w:rsid w:val="00F72A2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F72A2A"/>
    <w:rPr>
      <w:rFonts w:ascii="Symbol" w:hAnsi="Symbol"/>
    </w:rPr>
  </w:style>
  <w:style w:type="character" w:customStyle="1" w:styleId="WW8Num57z0">
    <w:name w:val="WW8Num57z0"/>
    <w:rsid w:val="00F72A2A"/>
    <w:rPr>
      <w:rFonts w:ascii="Symbol" w:hAnsi="Symbol"/>
    </w:rPr>
  </w:style>
  <w:style w:type="character" w:customStyle="1" w:styleId="WW8Num60z0">
    <w:name w:val="WW8Num60z0"/>
    <w:rsid w:val="00F72A2A"/>
    <w:rPr>
      <w:rFonts w:ascii="Symbol" w:hAnsi="Symbol"/>
    </w:rPr>
  </w:style>
  <w:style w:type="character" w:customStyle="1" w:styleId="WW8Num61z0">
    <w:name w:val="WW8Num61z0"/>
    <w:rsid w:val="00F72A2A"/>
    <w:rPr>
      <w:rFonts w:ascii="Symbol" w:hAnsi="Symbol"/>
    </w:rPr>
  </w:style>
  <w:style w:type="character" w:customStyle="1" w:styleId="Absatz-Standardschriftart">
    <w:name w:val="Absatz-Standardschriftart"/>
    <w:rsid w:val="00F72A2A"/>
  </w:style>
  <w:style w:type="character" w:customStyle="1" w:styleId="WW-Absatz-Standardschriftart">
    <w:name w:val="WW-Absatz-Standardschriftart"/>
    <w:rsid w:val="00F72A2A"/>
  </w:style>
  <w:style w:type="character" w:customStyle="1" w:styleId="WW-Absatz-Standardschriftart1">
    <w:name w:val="WW-Absatz-Standardschriftart1"/>
    <w:rsid w:val="00F72A2A"/>
  </w:style>
  <w:style w:type="character" w:customStyle="1" w:styleId="WW8Num36z1">
    <w:name w:val="WW8Num36z1"/>
    <w:rsid w:val="00F72A2A"/>
    <w:rPr>
      <w:rFonts w:ascii="Courier New" w:hAnsi="Courier New" w:cs="Courier New"/>
    </w:rPr>
  </w:style>
  <w:style w:type="character" w:customStyle="1" w:styleId="WW8Num41z2">
    <w:name w:val="WW8Num41z2"/>
    <w:rsid w:val="00F72A2A"/>
    <w:rPr>
      <w:rFonts w:ascii="Wingdings" w:hAnsi="Wingdings"/>
    </w:rPr>
  </w:style>
  <w:style w:type="character" w:customStyle="1" w:styleId="WW8Num41z4">
    <w:name w:val="WW8Num41z4"/>
    <w:rsid w:val="00F72A2A"/>
    <w:rPr>
      <w:rFonts w:ascii="Courier New" w:hAnsi="Courier New" w:cs="Courier New"/>
    </w:rPr>
  </w:style>
  <w:style w:type="character" w:customStyle="1" w:styleId="WW8Num42z0">
    <w:name w:val="WW8Num42z0"/>
    <w:rsid w:val="00F72A2A"/>
    <w:rPr>
      <w:rFonts w:ascii="Symbol" w:hAnsi="Symbol"/>
      <w:sz w:val="24"/>
      <w:szCs w:val="24"/>
    </w:rPr>
  </w:style>
  <w:style w:type="character" w:customStyle="1" w:styleId="WW8Num52z2">
    <w:name w:val="WW8Num52z2"/>
    <w:rsid w:val="00F72A2A"/>
    <w:rPr>
      <w:rFonts w:ascii="Wingdings" w:hAnsi="Wingdings"/>
    </w:rPr>
  </w:style>
  <w:style w:type="character" w:customStyle="1" w:styleId="WW8Num52z4">
    <w:name w:val="WW8Num52z4"/>
    <w:rsid w:val="00F72A2A"/>
    <w:rPr>
      <w:rFonts w:ascii="Courier New" w:hAnsi="Courier New" w:cs="Courier New"/>
    </w:rPr>
  </w:style>
  <w:style w:type="character" w:customStyle="1" w:styleId="WW8Num58z0">
    <w:name w:val="WW8Num58z0"/>
    <w:rsid w:val="00F72A2A"/>
    <w:rPr>
      <w:rFonts w:ascii="Symbol" w:hAnsi="Symbol"/>
    </w:rPr>
  </w:style>
  <w:style w:type="character" w:customStyle="1" w:styleId="WW8Num59z0">
    <w:name w:val="WW8Num59z0"/>
    <w:rsid w:val="00F72A2A"/>
    <w:rPr>
      <w:rFonts w:ascii="Symbol" w:hAnsi="Symbol"/>
    </w:rPr>
  </w:style>
  <w:style w:type="character" w:customStyle="1" w:styleId="WW-Absatz-Standardschriftart11">
    <w:name w:val="WW-Absatz-Standardschriftart11"/>
    <w:rsid w:val="00F72A2A"/>
  </w:style>
  <w:style w:type="character" w:customStyle="1" w:styleId="WW8Num18z0">
    <w:name w:val="WW8Num18z0"/>
    <w:rsid w:val="00F72A2A"/>
    <w:rPr>
      <w:rFonts w:ascii="Symbol" w:hAnsi="Symbol"/>
    </w:rPr>
  </w:style>
  <w:style w:type="character" w:customStyle="1" w:styleId="WW8Num38z1">
    <w:name w:val="WW8Num38z1"/>
    <w:rsid w:val="00F72A2A"/>
    <w:rPr>
      <w:rFonts w:ascii="Courier New" w:hAnsi="Courier New" w:cs="Courier New"/>
    </w:rPr>
  </w:style>
  <w:style w:type="character" w:customStyle="1" w:styleId="WW8Num43z2">
    <w:name w:val="WW8Num43z2"/>
    <w:rsid w:val="00F72A2A"/>
    <w:rPr>
      <w:rFonts w:ascii="Wingdings" w:hAnsi="Wingdings"/>
    </w:rPr>
  </w:style>
  <w:style w:type="character" w:customStyle="1" w:styleId="WW8Num43z4">
    <w:name w:val="WW8Num43z4"/>
    <w:rsid w:val="00F72A2A"/>
    <w:rPr>
      <w:rFonts w:ascii="Courier New" w:hAnsi="Courier New" w:cs="Courier New"/>
    </w:rPr>
  </w:style>
  <w:style w:type="character" w:customStyle="1" w:styleId="WW8Num54z2">
    <w:name w:val="WW8Num54z2"/>
    <w:rsid w:val="00F72A2A"/>
    <w:rPr>
      <w:rFonts w:ascii="Wingdings" w:hAnsi="Wingdings"/>
    </w:rPr>
  </w:style>
  <w:style w:type="character" w:customStyle="1" w:styleId="WW8Num54z4">
    <w:name w:val="WW8Num54z4"/>
    <w:rsid w:val="00F72A2A"/>
    <w:rPr>
      <w:rFonts w:ascii="Courier New" w:hAnsi="Courier New" w:cs="Courier New"/>
    </w:rPr>
  </w:style>
  <w:style w:type="character" w:customStyle="1" w:styleId="WW8Num62z0">
    <w:name w:val="WW8Num62z0"/>
    <w:rsid w:val="00F72A2A"/>
    <w:rPr>
      <w:rFonts w:ascii="Symbol" w:hAnsi="Symbol"/>
    </w:rPr>
  </w:style>
  <w:style w:type="character" w:customStyle="1" w:styleId="WW-Absatz-Standardschriftart111">
    <w:name w:val="WW-Absatz-Standardschriftart111"/>
    <w:rsid w:val="00F72A2A"/>
  </w:style>
  <w:style w:type="character" w:customStyle="1" w:styleId="WW-Absatz-Standardschriftart1111">
    <w:name w:val="WW-Absatz-Standardschriftart1111"/>
    <w:rsid w:val="00F72A2A"/>
  </w:style>
  <w:style w:type="character" w:customStyle="1" w:styleId="WW8Num6z2">
    <w:name w:val="WW8Num6z2"/>
    <w:rsid w:val="00F72A2A"/>
    <w:rPr>
      <w:rFonts w:ascii="Wingdings" w:hAnsi="Wingdings"/>
    </w:rPr>
  </w:style>
  <w:style w:type="character" w:customStyle="1" w:styleId="WW8Num6z4">
    <w:name w:val="WW8Num6z4"/>
    <w:rsid w:val="00F72A2A"/>
    <w:rPr>
      <w:rFonts w:ascii="Courier New" w:hAnsi="Courier New" w:cs="Courier New"/>
    </w:rPr>
  </w:style>
  <w:style w:type="character" w:customStyle="1" w:styleId="WW8Num7z1">
    <w:name w:val="WW8Num7z1"/>
    <w:rsid w:val="00F72A2A"/>
    <w:rPr>
      <w:rFonts w:ascii="Courier New" w:hAnsi="Courier New" w:cs="Courier New"/>
    </w:rPr>
  </w:style>
  <w:style w:type="character" w:customStyle="1" w:styleId="WW8Num7z2">
    <w:name w:val="WW8Num7z2"/>
    <w:rsid w:val="00F72A2A"/>
    <w:rPr>
      <w:rFonts w:ascii="Wingdings" w:hAnsi="Wingdings"/>
    </w:rPr>
  </w:style>
  <w:style w:type="character" w:customStyle="1" w:styleId="WW8Num9z1">
    <w:name w:val="WW8Num9z1"/>
    <w:rsid w:val="00F72A2A"/>
    <w:rPr>
      <w:rFonts w:ascii="Courier New" w:hAnsi="Courier New" w:cs="Courier New"/>
    </w:rPr>
  </w:style>
  <w:style w:type="character" w:customStyle="1" w:styleId="WW8Num9z2">
    <w:name w:val="WW8Num9z2"/>
    <w:rsid w:val="00F72A2A"/>
    <w:rPr>
      <w:rFonts w:ascii="Wingdings" w:hAnsi="Wingdings"/>
    </w:rPr>
  </w:style>
  <w:style w:type="character" w:customStyle="1" w:styleId="WW8Num10z1">
    <w:name w:val="WW8Num10z1"/>
    <w:rsid w:val="00F72A2A"/>
    <w:rPr>
      <w:rFonts w:ascii="Courier New" w:hAnsi="Courier New" w:cs="Courier New"/>
    </w:rPr>
  </w:style>
  <w:style w:type="character" w:customStyle="1" w:styleId="WW8Num10z2">
    <w:name w:val="WW8Num10z2"/>
    <w:rsid w:val="00F72A2A"/>
    <w:rPr>
      <w:rFonts w:ascii="Wingdings" w:hAnsi="Wingdings"/>
    </w:rPr>
  </w:style>
  <w:style w:type="character" w:customStyle="1" w:styleId="WW8Num11z1">
    <w:name w:val="WW8Num11z1"/>
    <w:rsid w:val="00F72A2A"/>
    <w:rPr>
      <w:rFonts w:ascii="Courier New" w:hAnsi="Courier New" w:cs="Courier New"/>
    </w:rPr>
  </w:style>
  <w:style w:type="character" w:customStyle="1" w:styleId="WW8Num11z2">
    <w:name w:val="WW8Num11z2"/>
    <w:rsid w:val="00F72A2A"/>
    <w:rPr>
      <w:rFonts w:ascii="Wingdings" w:hAnsi="Wingdings"/>
    </w:rPr>
  </w:style>
  <w:style w:type="character" w:customStyle="1" w:styleId="WW8Num12z1">
    <w:name w:val="WW8Num12z1"/>
    <w:rsid w:val="00F72A2A"/>
    <w:rPr>
      <w:rFonts w:ascii="Courier New" w:hAnsi="Courier New" w:cs="Courier New"/>
    </w:rPr>
  </w:style>
  <w:style w:type="character" w:customStyle="1" w:styleId="WW8Num12z2">
    <w:name w:val="WW8Num12z2"/>
    <w:rsid w:val="00F72A2A"/>
    <w:rPr>
      <w:rFonts w:ascii="Wingdings" w:hAnsi="Wingdings"/>
    </w:rPr>
  </w:style>
  <w:style w:type="character" w:customStyle="1" w:styleId="WW8Num13z1">
    <w:name w:val="WW8Num13z1"/>
    <w:rsid w:val="00F72A2A"/>
    <w:rPr>
      <w:rFonts w:ascii="Courier New" w:hAnsi="Courier New" w:cs="Courier New"/>
    </w:rPr>
  </w:style>
  <w:style w:type="character" w:customStyle="1" w:styleId="WW8Num13z2">
    <w:name w:val="WW8Num13z2"/>
    <w:rsid w:val="00F72A2A"/>
    <w:rPr>
      <w:rFonts w:ascii="Wingdings" w:hAnsi="Wingdings"/>
    </w:rPr>
  </w:style>
  <w:style w:type="character" w:customStyle="1" w:styleId="WW8Num14z1">
    <w:name w:val="WW8Num14z1"/>
    <w:rsid w:val="00F72A2A"/>
    <w:rPr>
      <w:rFonts w:ascii="Courier New" w:hAnsi="Courier New" w:cs="Courier New"/>
    </w:rPr>
  </w:style>
  <w:style w:type="character" w:customStyle="1" w:styleId="WW8Num14z2">
    <w:name w:val="WW8Num14z2"/>
    <w:rsid w:val="00F72A2A"/>
    <w:rPr>
      <w:rFonts w:ascii="Wingdings" w:hAnsi="Wingdings"/>
    </w:rPr>
  </w:style>
  <w:style w:type="character" w:customStyle="1" w:styleId="WW8Num15z1">
    <w:name w:val="WW8Num15z1"/>
    <w:rsid w:val="00F72A2A"/>
    <w:rPr>
      <w:rFonts w:ascii="Courier New" w:hAnsi="Courier New" w:cs="Courier New"/>
    </w:rPr>
  </w:style>
  <w:style w:type="character" w:customStyle="1" w:styleId="WW8Num15z2">
    <w:name w:val="WW8Num15z2"/>
    <w:rsid w:val="00F72A2A"/>
    <w:rPr>
      <w:rFonts w:ascii="Wingdings" w:hAnsi="Wingdings"/>
    </w:rPr>
  </w:style>
  <w:style w:type="character" w:customStyle="1" w:styleId="WW8Num16z1">
    <w:name w:val="WW8Num16z1"/>
    <w:rsid w:val="00F72A2A"/>
    <w:rPr>
      <w:rFonts w:ascii="Courier New" w:hAnsi="Courier New" w:cs="Courier New"/>
    </w:rPr>
  </w:style>
  <w:style w:type="character" w:customStyle="1" w:styleId="WW8Num16z2">
    <w:name w:val="WW8Num16z2"/>
    <w:rsid w:val="00F72A2A"/>
    <w:rPr>
      <w:rFonts w:ascii="Wingdings" w:hAnsi="Wingdings"/>
    </w:rPr>
  </w:style>
  <w:style w:type="character" w:customStyle="1" w:styleId="WW8Num17z1">
    <w:name w:val="WW8Num17z1"/>
    <w:rsid w:val="00F72A2A"/>
    <w:rPr>
      <w:rFonts w:ascii="Courier New" w:hAnsi="Courier New" w:cs="Courier New"/>
    </w:rPr>
  </w:style>
  <w:style w:type="character" w:customStyle="1" w:styleId="WW8Num17z2">
    <w:name w:val="WW8Num17z2"/>
    <w:rsid w:val="00F72A2A"/>
    <w:rPr>
      <w:rFonts w:ascii="Wingdings" w:hAnsi="Wingdings"/>
    </w:rPr>
  </w:style>
  <w:style w:type="character" w:customStyle="1" w:styleId="WW8Num19z1">
    <w:name w:val="WW8Num19z1"/>
    <w:rsid w:val="00F72A2A"/>
    <w:rPr>
      <w:rFonts w:ascii="Courier New" w:hAnsi="Courier New" w:cs="Courier New"/>
    </w:rPr>
  </w:style>
  <w:style w:type="character" w:customStyle="1" w:styleId="WW8Num19z2">
    <w:name w:val="WW8Num19z2"/>
    <w:rsid w:val="00F72A2A"/>
    <w:rPr>
      <w:rFonts w:ascii="Wingdings" w:hAnsi="Wingdings"/>
    </w:rPr>
  </w:style>
  <w:style w:type="character" w:customStyle="1" w:styleId="WW8Num20z1">
    <w:name w:val="WW8Num20z1"/>
    <w:rsid w:val="00F72A2A"/>
    <w:rPr>
      <w:rFonts w:ascii="Courier New" w:hAnsi="Courier New" w:cs="Courier New"/>
    </w:rPr>
  </w:style>
  <w:style w:type="character" w:customStyle="1" w:styleId="WW8Num20z2">
    <w:name w:val="WW8Num20z2"/>
    <w:rsid w:val="00F72A2A"/>
    <w:rPr>
      <w:rFonts w:ascii="Wingdings" w:hAnsi="Wingdings"/>
    </w:rPr>
  </w:style>
  <w:style w:type="character" w:customStyle="1" w:styleId="WW8Num21z1">
    <w:name w:val="WW8Num21z1"/>
    <w:rsid w:val="00F72A2A"/>
    <w:rPr>
      <w:rFonts w:ascii="Courier New" w:hAnsi="Courier New" w:cs="Courier New"/>
    </w:rPr>
  </w:style>
  <w:style w:type="character" w:customStyle="1" w:styleId="WW8Num21z2">
    <w:name w:val="WW8Num21z2"/>
    <w:rsid w:val="00F72A2A"/>
    <w:rPr>
      <w:rFonts w:ascii="Wingdings" w:hAnsi="Wingdings"/>
    </w:rPr>
  </w:style>
  <w:style w:type="character" w:customStyle="1" w:styleId="WW8Num22z1">
    <w:name w:val="WW8Num22z1"/>
    <w:rsid w:val="00F72A2A"/>
    <w:rPr>
      <w:rFonts w:ascii="Courier New" w:hAnsi="Courier New" w:cs="Courier New"/>
    </w:rPr>
  </w:style>
  <w:style w:type="character" w:customStyle="1" w:styleId="WW8Num22z2">
    <w:name w:val="WW8Num22z2"/>
    <w:rsid w:val="00F72A2A"/>
    <w:rPr>
      <w:rFonts w:ascii="Wingdings" w:hAnsi="Wingdings"/>
    </w:rPr>
  </w:style>
  <w:style w:type="character" w:customStyle="1" w:styleId="WW8Num23z2">
    <w:name w:val="WW8Num23z2"/>
    <w:rsid w:val="00F72A2A"/>
    <w:rPr>
      <w:rFonts w:ascii="Wingdings" w:hAnsi="Wingdings"/>
    </w:rPr>
  </w:style>
  <w:style w:type="character" w:customStyle="1" w:styleId="WW8Num23z4">
    <w:name w:val="WW8Num23z4"/>
    <w:rsid w:val="00F72A2A"/>
    <w:rPr>
      <w:rFonts w:ascii="Courier New" w:hAnsi="Courier New" w:cs="Courier New"/>
    </w:rPr>
  </w:style>
  <w:style w:type="character" w:customStyle="1" w:styleId="WW8Num24z1">
    <w:name w:val="WW8Num24z1"/>
    <w:rsid w:val="00F72A2A"/>
    <w:rPr>
      <w:rFonts w:ascii="Courier New" w:hAnsi="Courier New" w:cs="Courier New"/>
    </w:rPr>
  </w:style>
  <w:style w:type="character" w:customStyle="1" w:styleId="WW8Num24z2">
    <w:name w:val="WW8Num24z2"/>
    <w:rsid w:val="00F72A2A"/>
    <w:rPr>
      <w:rFonts w:ascii="Wingdings" w:hAnsi="Wingdings"/>
    </w:rPr>
  </w:style>
  <w:style w:type="character" w:customStyle="1" w:styleId="WW8Num25z1">
    <w:name w:val="WW8Num25z1"/>
    <w:rsid w:val="00F72A2A"/>
    <w:rPr>
      <w:rFonts w:ascii="Courier New" w:hAnsi="Courier New" w:cs="Courier New"/>
    </w:rPr>
  </w:style>
  <w:style w:type="character" w:customStyle="1" w:styleId="WW8Num25z2">
    <w:name w:val="WW8Num25z2"/>
    <w:rsid w:val="00F72A2A"/>
    <w:rPr>
      <w:rFonts w:ascii="Wingdings" w:hAnsi="Wingdings"/>
    </w:rPr>
  </w:style>
  <w:style w:type="character" w:customStyle="1" w:styleId="WW8Num26z1">
    <w:name w:val="WW8Num26z1"/>
    <w:rsid w:val="00F72A2A"/>
    <w:rPr>
      <w:rFonts w:ascii="Courier New" w:hAnsi="Courier New" w:cs="Courier New"/>
    </w:rPr>
  </w:style>
  <w:style w:type="character" w:customStyle="1" w:styleId="WW8Num26z2">
    <w:name w:val="WW8Num26z2"/>
    <w:rsid w:val="00F72A2A"/>
    <w:rPr>
      <w:rFonts w:ascii="Wingdings" w:hAnsi="Wingdings"/>
    </w:rPr>
  </w:style>
  <w:style w:type="character" w:customStyle="1" w:styleId="WW8Num27z1">
    <w:name w:val="WW8Num27z1"/>
    <w:rsid w:val="00F72A2A"/>
    <w:rPr>
      <w:rFonts w:ascii="Courier New" w:hAnsi="Courier New" w:cs="Courier New"/>
    </w:rPr>
  </w:style>
  <w:style w:type="character" w:customStyle="1" w:styleId="WW8Num27z2">
    <w:name w:val="WW8Num27z2"/>
    <w:rsid w:val="00F72A2A"/>
    <w:rPr>
      <w:rFonts w:ascii="Wingdings" w:hAnsi="Wingdings"/>
    </w:rPr>
  </w:style>
  <w:style w:type="character" w:customStyle="1" w:styleId="WW8Num28z1">
    <w:name w:val="WW8Num28z1"/>
    <w:rsid w:val="00F72A2A"/>
    <w:rPr>
      <w:rFonts w:ascii="Courier New" w:hAnsi="Courier New" w:cs="Courier New"/>
    </w:rPr>
  </w:style>
  <w:style w:type="character" w:customStyle="1" w:styleId="WW8Num28z2">
    <w:name w:val="WW8Num28z2"/>
    <w:rsid w:val="00F72A2A"/>
    <w:rPr>
      <w:rFonts w:ascii="Wingdings" w:hAnsi="Wingdings"/>
    </w:rPr>
  </w:style>
  <w:style w:type="character" w:customStyle="1" w:styleId="WW8Num29z1">
    <w:name w:val="WW8Num29z1"/>
    <w:rsid w:val="00F72A2A"/>
    <w:rPr>
      <w:rFonts w:ascii="Courier New" w:hAnsi="Courier New" w:cs="Courier New"/>
    </w:rPr>
  </w:style>
  <w:style w:type="character" w:customStyle="1" w:styleId="WW8Num29z2">
    <w:name w:val="WW8Num29z2"/>
    <w:rsid w:val="00F72A2A"/>
    <w:rPr>
      <w:rFonts w:ascii="Wingdings" w:hAnsi="Wingdings"/>
    </w:rPr>
  </w:style>
  <w:style w:type="character" w:customStyle="1" w:styleId="WW8Num31z1">
    <w:name w:val="WW8Num31z1"/>
    <w:rsid w:val="00F72A2A"/>
    <w:rPr>
      <w:rFonts w:ascii="Courier New" w:hAnsi="Courier New" w:cs="Courier New"/>
    </w:rPr>
  </w:style>
  <w:style w:type="character" w:customStyle="1" w:styleId="WW8Num31z2">
    <w:name w:val="WW8Num31z2"/>
    <w:rsid w:val="00F72A2A"/>
    <w:rPr>
      <w:rFonts w:ascii="Wingdings" w:hAnsi="Wingdings"/>
    </w:rPr>
  </w:style>
  <w:style w:type="character" w:customStyle="1" w:styleId="WW8Num32z1">
    <w:name w:val="WW8Num32z1"/>
    <w:rsid w:val="00F72A2A"/>
    <w:rPr>
      <w:rFonts w:ascii="Courier New" w:hAnsi="Courier New" w:cs="Courier New"/>
    </w:rPr>
  </w:style>
  <w:style w:type="character" w:customStyle="1" w:styleId="WW8Num32z2">
    <w:name w:val="WW8Num32z2"/>
    <w:rsid w:val="00F72A2A"/>
    <w:rPr>
      <w:rFonts w:ascii="Wingdings" w:hAnsi="Wingdings"/>
    </w:rPr>
  </w:style>
  <w:style w:type="character" w:customStyle="1" w:styleId="WW8Num33z1">
    <w:name w:val="WW8Num33z1"/>
    <w:rsid w:val="00F72A2A"/>
    <w:rPr>
      <w:rFonts w:ascii="Courier New" w:hAnsi="Courier New" w:cs="Courier New"/>
    </w:rPr>
  </w:style>
  <w:style w:type="character" w:customStyle="1" w:styleId="WW8Num33z2">
    <w:name w:val="WW8Num33z2"/>
    <w:rsid w:val="00F72A2A"/>
    <w:rPr>
      <w:rFonts w:ascii="Wingdings" w:hAnsi="Wingdings"/>
    </w:rPr>
  </w:style>
  <w:style w:type="character" w:customStyle="1" w:styleId="WW8Num34z1">
    <w:name w:val="WW8Num34z1"/>
    <w:rsid w:val="00F72A2A"/>
    <w:rPr>
      <w:rFonts w:ascii="Courier New" w:hAnsi="Courier New" w:cs="Courier New"/>
    </w:rPr>
  </w:style>
  <w:style w:type="character" w:customStyle="1" w:styleId="WW8Num34z2">
    <w:name w:val="WW8Num34z2"/>
    <w:rsid w:val="00F72A2A"/>
    <w:rPr>
      <w:rFonts w:ascii="Wingdings" w:hAnsi="Wingdings"/>
    </w:rPr>
  </w:style>
  <w:style w:type="character" w:customStyle="1" w:styleId="WW8Num35z2">
    <w:name w:val="WW8Num35z2"/>
    <w:rsid w:val="00F72A2A"/>
    <w:rPr>
      <w:rFonts w:ascii="Wingdings" w:hAnsi="Wingdings"/>
    </w:rPr>
  </w:style>
  <w:style w:type="character" w:customStyle="1" w:styleId="WW8Num36z2">
    <w:name w:val="WW8Num36z2"/>
    <w:rsid w:val="00F72A2A"/>
    <w:rPr>
      <w:rFonts w:ascii="Wingdings" w:hAnsi="Wingdings"/>
    </w:rPr>
  </w:style>
  <w:style w:type="character" w:customStyle="1" w:styleId="WW8Num37z1">
    <w:name w:val="WW8Num37z1"/>
    <w:rsid w:val="00F72A2A"/>
    <w:rPr>
      <w:rFonts w:ascii="Courier New" w:hAnsi="Courier New" w:cs="Courier New"/>
    </w:rPr>
  </w:style>
  <w:style w:type="character" w:customStyle="1" w:styleId="WW8Num37z2">
    <w:name w:val="WW8Num37z2"/>
    <w:rsid w:val="00F72A2A"/>
    <w:rPr>
      <w:rFonts w:ascii="Wingdings" w:hAnsi="Wingdings"/>
    </w:rPr>
  </w:style>
  <w:style w:type="character" w:customStyle="1" w:styleId="WW8Num38z2">
    <w:name w:val="WW8Num38z2"/>
    <w:rsid w:val="00F72A2A"/>
    <w:rPr>
      <w:rFonts w:ascii="Wingdings" w:hAnsi="Wingdings"/>
    </w:rPr>
  </w:style>
  <w:style w:type="character" w:customStyle="1" w:styleId="WW8Num39z1">
    <w:name w:val="WW8Num39z1"/>
    <w:rsid w:val="00F72A2A"/>
    <w:rPr>
      <w:rFonts w:ascii="Courier New" w:hAnsi="Courier New" w:cs="Courier New"/>
    </w:rPr>
  </w:style>
  <w:style w:type="character" w:customStyle="1" w:styleId="WW8Num39z2">
    <w:name w:val="WW8Num39z2"/>
    <w:rsid w:val="00F72A2A"/>
    <w:rPr>
      <w:rFonts w:ascii="Wingdings" w:hAnsi="Wingdings"/>
    </w:rPr>
  </w:style>
  <w:style w:type="character" w:customStyle="1" w:styleId="WW8Num40z1">
    <w:name w:val="WW8Num40z1"/>
    <w:rsid w:val="00F72A2A"/>
    <w:rPr>
      <w:rFonts w:ascii="Courier New" w:hAnsi="Courier New" w:cs="Courier New"/>
    </w:rPr>
  </w:style>
  <w:style w:type="character" w:customStyle="1" w:styleId="WW8Num41z1">
    <w:name w:val="WW8Num41z1"/>
    <w:rsid w:val="00F72A2A"/>
    <w:rPr>
      <w:rFonts w:ascii="Courier New" w:hAnsi="Courier New" w:cs="Courier New"/>
    </w:rPr>
  </w:style>
  <w:style w:type="character" w:customStyle="1" w:styleId="WW8Num42z1">
    <w:name w:val="WW8Num42z1"/>
    <w:rsid w:val="00F72A2A"/>
    <w:rPr>
      <w:rFonts w:ascii="Courier New" w:hAnsi="Courier New"/>
    </w:rPr>
  </w:style>
  <w:style w:type="character" w:customStyle="1" w:styleId="WW8Num42z2">
    <w:name w:val="WW8Num42z2"/>
    <w:rsid w:val="00F72A2A"/>
    <w:rPr>
      <w:rFonts w:ascii="Wingdings" w:hAnsi="Wingdings"/>
    </w:rPr>
  </w:style>
  <w:style w:type="character" w:customStyle="1" w:styleId="WW8Num42z3">
    <w:name w:val="WW8Num42z3"/>
    <w:rsid w:val="00F72A2A"/>
    <w:rPr>
      <w:rFonts w:ascii="Symbol" w:hAnsi="Symbol"/>
    </w:rPr>
  </w:style>
  <w:style w:type="character" w:customStyle="1" w:styleId="WW8Num43z1">
    <w:name w:val="WW8Num43z1"/>
    <w:rsid w:val="00F72A2A"/>
    <w:rPr>
      <w:rFonts w:ascii="Courier New" w:hAnsi="Courier New" w:cs="Courier New"/>
    </w:rPr>
  </w:style>
  <w:style w:type="character" w:customStyle="1" w:styleId="WW8Num44z1">
    <w:name w:val="WW8Num44z1"/>
    <w:rsid w:val="00F72A2A"/>
    <w:rPr>
      <w:rFonts w:ascii="Symbol" w:hAnsi="Symbol"/>
    </w:rPr>
  </w:style>
  <w:style w:type="character" w:customStyle="1" w:styleId="WW8Num45z1">
    <w:name w:val="WW8Num45z1"/>
    <w:rsid w:val="00F72A2A"/>
    <w:rPr>
      <w:rFonts w:ascii="Courier New" w:hAnsi="Courier New" w:cs="Courier New"/>
    </w:rPr>
  </w:style>
  <w:style w:type="character" w:customStyle="1" w:styleId="WW8Num45z2">
    <w:name w:val="WW8Num45z2"/>
    <w:rsid w:val="00F72A2A"/>
    <w:rPr>
      <w:rFonts w:ascii="Wingdings" w:hAnsi="Wingdings"/>
    </w:rPr>
  </w:style>
  <w:style w:type="character" w:customStyle="1" w:styleId="WW8Num46z1">
    <w:name w:val="WW8Num46z1"/>
    <w:rsid w:val="00F72A2A"/>
    <w:rPr>
      <w:rFonts w:ascii="Courier New" w:hAnsi="Courier New" w:cs="Courier New"/>
    </w:rPr>
  </w:style>
  <w:style w:type="character" w:customStyle="1" w:styleId="WW8Num46z2">
    <w:name w:val="WW8Num46z2"/>
    <w:rsid w:val="00F72A2A"/>
    <w:rPr>
      <w:rFonts w:ascii="Wingdings" w:hAnsi="Wingdings"/>
    </w:rPr>
  </w:style>
  <w:style w:type="character" w:customStyle="1" w:styleId="WW8Num47z1">
    <w:name w:val="WW8Num47z1"/>
    <w:rsid w:val="00F72A2A"/>
    <w:rPr>
      <w:rFonts w:ascii="Courier New" w:hAnsi="Courier New" w:cs="Courier New"/>
    </w:rPr>
  </w:style>
  <w:style w:type="character" w:customStyle="1" w:styleId="WW8Num47z2">
    <w:name w:val="WW8Num47z2"/>
    <w:rsid w:val="00F72A2A"/>
    <w:rPr>
      <w:rFonts w:ascii="Wingdings" w:hAnsi="Wingdings"/>
    </w:rPr>
  </w:style>
  <w:style w:type="character" w:customStyle="1" w:styleId="WW8Num48z1">
    <w:name w:val="WW8Num48z1"/>
    <w:rsid w:val="00F72A2A"/>
    <w:rPr>
      <w:rFonts w:ascii="Courier New" w:hAnsi="Courier New" w:cs="Courier New"/>
    </w:rPr>
  </w:style>
  <w:style w:type="character" w:customStyle="1" w:styleId="WW8Num48z2">
    <w:name w:val="WW8Num48z2"/>
    <w:rsid w:val="00F72A2A"/>
    <w:rPr>
      <w:rFonts w:ascii="Wingdings" w:hAnsi="Wingdings"/>
    </w:rPr>
  </w:style>
  <w:style w:type="character" w:customStyle="1" w:styleId="WW8Num49z2">
    <w:name w:val="WW8Num49z2"/>
    <w:rsid w:val="00F72A2A"/>
    <w:rPr>
      <w:rFonts w:ascii="Wingdings" w:hAnsi="Wingdings"/>
    </w:rPr>
  </w:style>
  <w:style w:type="character" w:customStyle="1" w:styleId="WW8Num49z4">
    <w:name w:val="WW8Num49z4"/>
    <w:rsid w:val="00F72A2A"/>
    <w:rPr>
      <w:rFonts w:ascii="Courier New" w:hAnsi="Courier New" w:cs="Courier New"/>
    </w:rPr>
  </w:style>
  <w:style w:type="character" w:customStyle="1" w:styleId="WW8Num50z1">
    <w:name w:val="WW8Num50z1"/>
    <w:rsid w:val="00F72A2A"/>
    <w:rPr>
      <w:rFonts w:ascii="Courier New" w:hAnsi="Courier New" w:cs="Courier New"/>
    </w:rPr>
  </w:style>
  <w:style w:type="character" w:customStyle="1" w:styleId="WW8Num51z1">
    <w:name w:val="WW8Num51z1"/>
    <w:rsid w:val="00F72A2A"/>
    <w:rPr>
      <w:rFonts w:ascii="Courier New" w:hAnsi="Courier New" w:cs="Courier New"/>
    </w:rPr>
  </w:style>
  <w:style w:type="character" w:customStyle="1" w:styleId="WW8Num51z2">
    <w:name w:val="WW8Num51z2"/>
    <w:rsid w:val="00F72A2A"/>
    <w:rPr>
      <w:rFonts w:ascii="Wingdings" w:hAnsi="Wingdings"/>
    </w:rPr>
  </w:style>
  <w:style w:type="character" w:customStyle="1" w:styleId="WW8Num52z1">
    <w:name w:val="WW8Num52z1"/>
    <w:rsid w:val="00F72A2A"/>
    <w:rPr>
      <w:rFonts w:ascii="Courier New" w:hAnsi="Courier New" w:cs="Courier New"/>
    </w:rPr>
  </w:style>
  <w:style w:type="character" w:customStyle="1" w:styleId="WW8Num53z1">
    <w:name w:val="WW8Num53z1"/>
    <w:rsid w:val="00F72A2A"/>
    <w:rPr>
      <w:rFonts w:ascii="Courier New" w:hAnsi="Courier New"/>
    </w:rPr>
  </w:style>
  <w:style w:type="character" w:customStyle="1" w:styleId="WW8Num53z2">
    <w:name w:val="WW8Num53z2"/>
    <w:rsid w:val="00F72A2A"/>
    <w:rPr>
      <w:rFonts w:ascii="Wingdings" w:hAnsi="Wingdings"/>
    </w:rPr>
  </w:style>
  <w:style w:type="character" w:customStyle="1" w:styleId="WW8Num54z1">
    <w:name w:val="WW8Num54z1"/>
    <w:rsid w:val="00F72A2A"/>
    <w:rPr>
      <w:rFonts w:ascii="Courier New" w:hAnsi="Courier New" w:cs="Courier New"/>
    </w:rPr>
  </w:style>
  <w:style w:type="character" w:customStyle="1" w:styleId="WW8Num55z1">
    <w:name w:val="WW8Num55z1"/>
    <w:rsid w:val="00F72A2A"/>
    <w:rPr>
      <w:b w:val="0"/>
      <w:i w:val="0"/>
      <w:color w:val="auto"/>
    </w:rPr>
  </w:style>
  <w:style w:type="character" w:customStyle="1" w:styleId="WW8Num56z1">
    <w:name w:val="WW8Num56z1"/>
    <w:rsid w:val="00F72A2A"/>
    <w:rPr>
      <w:rFonts w:ascii="Courier New" w:hAnsi="Courier New" w:cs="Courier New"/>
    </w:rPr>
  </w:style>
  <w:style w:type="character" w:customStyle="1" w:styleId="WW8Num56z2">
    <w:name w:val="WW8Num56z2"/>
    <w:rsid w:val="00F72A2A"/>
    <w:rPr>
      <w:rFonts w:ascii="Wingdings" w:hAnsi="Wingdings"/>
    </w:rPr>
  </w:style>
  <w:style w:type="character" w:customStyle="1" w:styleId="WW8Num57z1">
    <w:name w:val="WW8Num57z1"/>
    <w:rsid w:val="00F72A2A"/>
    <w:rPr>
      <w:rFonts w:ascii="Courier New" w:hAnsi="Courier New" w:cs="Courier New"/>
    </w:rPr>
  </w:style>
  <w:style w:type="character" w:customStyle="1" w:styleId="WW8Num57z2">
    <w:name w:val="WW8Num57z2"/>
    <w:rsid w:val="00F72A2A"/>
    <w:rPr>
      <w:rFonts w:ascii="Wingdings" w:hAnsi="Wingdings"/>
    </w:rPr>
  </w:style>
  <w:style w:type="character" w:customStyle="1" w:styleId="WW8Num58z1">
    <w:name w:val="WW8Num58z1"/>
    <w:rsid w:val="00F72A2A"/>
    <w:rPr>
      <w:rFonts w:ascii="Courier New" w:hAnsi="Courier New" w:cs="Courier New"/>
    </w:rPr>
  </w:style>
  <w:style w:type="character" w:customStyle="1" w:styleId="WW8Num58z2">
    <w:name w:val="WW8Num58z2"/>
    <w:rsid w:val="00F72A2A"/>
    <w:rPr>
      <w:rFonts w:ascii="Wingdings" w:hAnsi="Wingdings"/>
    </w:rPr>
  </w:style>
  <w:style w:type="character" w:customStyle="1" w:styleId="WW8Num59z1">
    <w:name w:val="WW8Num59z1"/>
    <w:rsid w:val="00F72A2A"/>
    <w:rPr>
      <w:rFonts w:ascii="Courier New" w:hAnsi="Courier New" w:cs="Courier New"/>
    </w:rPr>
  </w:style>
  <w:style w:type="character" w:customStyle="1" w:styleId="WW8Num59z2">
    <w:name w:val="WW8Num59z2"/>
    <w:rsid w:val="00F72A2A"/>
    <w:rPr>
      <w:rFonts w:ascii="Wingdings" w:hAnsi="Wingdings"/>
    </w:rPr>
  </w:style>
  <w:style w:type="character" w:customStyle="1" w:styleId="WW8Num60z1">
    <w:name w:val="WW8Num60z1"/>
    <w:rsid w:val="00F72A2A"/>
    <w:rPr>
      <w:rFonts w:ascii="Courier New" w:hAnsi="Courier New" w:cs="Courier New"/>
    </w:rPr>
  </w:style>
  <w:style w:type="character" w:customStyle="1" w:styleId="WW8Num60z2">
    <w:name w:val="WW8Num60z2"/>
    <w:rsid w:val="00F72A2A"/>
    <w:rPr>
      <w:rFonts w:ascii="Wingdings" w:hAnsi="Wingdings"/>
    </w:rPr>
  </w:style>
  <w:style w:type="character" w:customStyle="1" w:styleId="WW8Num61z1">
    <w:name w:val="WW8Num61z1"/>
    <w:rsid w:val="00F72A2A"/>
    <w:rPr>
      <w:rFonts w:ascii="Courier New" w:hAnsi="Courier New" w:cs="Courier New"/>
    </w:rPr>
  </w:style>
  <w:style w:type="character" w:customStyle="1" w:styleId="WW8Num61z2">
    <w:name w:val="WW8Num61z2"/>
    <w:rsid w:val="00F72A2A"/>
    <w:rPr>
      <w:rFonts w:ascii="Wingdings" w:hAnsi="Wingdings"/>
    </w:rPr>
  </w:style>
  <w:style w:type="character" w:customStyle="1" w:styleId="WW8Num62z1">
    <w:name w:val="WW8Num62z1"/>
    <w:rsid w:val="00F72A2A"/>
    <w:rPr>
      <w:rFonts w:ascii="Courier New" w:hAnsi="Courier New" w:cs="Courier New"/>
    </w:rPr>
  </w:style>
  <w:style w:type="character" w:customStyle="1" w:styleId="WW8Num62z2">
    <w:name w:val="WW8Num62z2"/>
    <w:rsid w:val="00F72A2A"/>
    <w:rPr>
      <w:rFonts w:ascii="Wingdings" w:hAnsi="Wingdings"/>
    </w:rPr>
  </w:style>
  <w:style w:type="character" w:customStyle="1" w:styleId="WW8Num63z0">
    <w:name w:val="WW8Num63z0"/>
    <w:rsid w:val="00F72A2A"/>
    <w:rPr>
      <w:rFonts w:ascii="Symbol" w:hAnsi="Symbol"/>
    </w:rPr>
  </w:style>
  <w:style w:type="character" w:customStyle="1" w:styleId="WW8Num63z1">
    <w:name w:val="WW8Num63z1"/>
    <w:rsid w:val="00F72A2A"/>
    <w:rPr>
      <w:rFonts w:ascii="Courier New" w:hAnsi="Courier New" w:cs="Courier New"/>
    </w:rPr>
  </w:style>
  <w:style w:type="character" w:customStyle="1" w:styleId="WW8Num63z2">
    <w:name w:val="WW8Num63z2"/>
    <w:rsid w:val="00F72A2A"/>
    <w:rPr>
      <w:rFonts w:ascii="Wingdings" w:hAnsi="Wingdings"/>
    </w:rPr>
  </w:style>
  <w:style w:type="character" w:customStyle="1" w:styleId="WW8Num64z0">
    <w:name w:val="WW8Num64z0"/>
    <w:rsid w:val="00F72A2A"/>
    <w:rPr>
      <w:rFonts w:ascii="Symbol" w:hAnsi="Symbol"/>
    </w:rPr>
  </w:style>
  <w:style w:type="character" w:customStyle="1" w:styleId="WW8Num64z1">
    <w:name w:val="WW8Num64z1"/>
    <w:rsid w:val="00F72A2A"/>
    <w:rPr>
      <w:rFonts w:ascii="Courier New" w:hAnsi="Courier New" w:cs="Courier New"/>
    </w:rPr>
  </w:style>
  <w:style w:type="character" w:customStyle="1" w:styleId="WW8Num64z2">
    <w:name w:val="WW8Num64z2"/>
    <w:rsid w:val="00F72A2A"/>
    <w:rPr>
      <w:rFonts w:ascii="Wingdings" w:hAnsi="Wingdings"/>
    </w:rPr>
  </w:style>
  <w:style w:type="character" w:customStyle="1" w:styleId="WW8Num65z0">
    <w:name w:val="WW8Num65z0"/>
    <w:rsid w:val="00F72A2A"/>
    <w:rPr>
      <w:rFonts w:ascii="Symbol" w:hAnsi="Symbol"/>
    </w:rPr>
  </w:style>
  <w:style w:type="character" w:customStyle="1" w:styleId="WW8Num65z1">
    <w:name w:val="WW8Num65z1"/>
    <w:rsid w:val="00F72A2A"/>
    <w:rPr>
      <w:rFonts w:ascii="Courier New" w:hAnsi="Courier New"/>
    </w:rPr>
  </w:style>
  <w:style w:type="character" w:customStyle="1" w:styleId="WW8Num65z2">
    <w:name w:val="WW8Num65z2"/>
    <w:rsid w:val="00F72A2A"/>
    <w:rPr>
      <w:rFonts w:ascii="Wingdings" w:hAnsi="Wingdings"/>
    </w:rPr>
  </w:style>
  <w:style w:type="character" w:customStyle="1" w:styleId="WW8Num66z0">
    <w:name w:val="WW8Num66z0"/>
    <w:rsid w:val="00F72A2A"/>
    <w:rPr>
      <w:rFonts w:ascii="Symbol" w:hAnsi="Symbol"/>
    </w:rPr>
  </w:style>
  <w:style w:type="character" w:customStyle="1" w:styleId="WW8Num66z1">
    <w:name w:val="WW8Num66z1"/>
    <w:rsid w:val="00F72A2A"/>
    <w:rPr>
      <w:rFonts w:ascii="Courier New" w:hAnsi="Courier New" w:cs="Courier New"/>
    </w:rPr>
  </w:style>
  <w:style w:type="character" w:customStyle="1" w:styleId="WW8Num66z2">
    <w:name w:val="WW8Num66z2"/>
    <w:rsid w:val="00F72A2A"/>
    <w:rPr>
      <w:rFonts w:ascii="Wingdings" w:hAnsi="Wingdings"/>
    </w:rPr>
  </w:style>
  <w:style w:type="character" w:customStyle="1" w:styleId="WW8Num67z0">
    <w:name w:val="WW8Num67z0"/>
    <w:rsid w:val="00F72A2A"/>
    <w:rPr>
      <w:rFonts w:ascii="Symbol" w:hAnsi="Symbol"/>
    </w:rPr>
  </w:style>
  <w:style w:type="character" w:customStyle="1" w:styleId="WW8Num67z1">
    <w:name w:val="WW8Num67z1"/>
    <w:rsid w:val="00F72A2A"/>
    <w:rPr>
      <w:rFonts w:ascii="Courier New" w:hAnsi="Courier New" w:cs="Courier New"/>
    </w:rPr>
  </w:style>
  <w:style w:type="character" w:customStyle="1" w:styleId="WW8Num67z2">
    <w:name w:val="WW8Num67z2"/>
    <w:rsid w:val="00F72A2A"/>
    <w:rPr>
      <w:rFonts w:ascii="Wingdings" w:hAnsi="Wingdings"/>
    </w:rPr>
  </w:style>
  <w:style w:type="character" w:customStyle="1" w:styleId="WW8Num68z0">
    <w:name w:val="WW8Num68z0"/>
    <w:rsid w:val="00F72A2A"/>
    <w:rPr>
      <w:rFonts w:ascii="Symbol" w:hAnsi="Symbol"/>
    </w:rPr>
  </w:style>
  <w:style w:type="character" w:customStyle="1" w:styleId="WW8Num68z1">
    <w:name w:val="WW8Num68z1"/>
    <w:rsid w:val="00F72A2A"/>
    <w:rPr>
      <w:rFonts w:ascii="Courier New" w:hAnsi="Courier New" w:cs="Courier New"/>
    </w:rPr>
  </w:style>
  <w:style w:type="character" w:customStyle="1" w:styleId="WW8Num68z2">
    <w:name w:val="WW8Num68z2"/>
    <w:rsid w:val="00F72A2A"/>
    <w:rPr>
      <w:rFonts w:ascii="Wingdings" w:hAnsi="Wingdings"/>
    </w:rPr>
  </w:style>
  <w:style w:type="character" w:customStyle="1" w:styleId="WW8Num69z0">
    <w:name w:val="WW8Num69z0"/>
    <w:rsid w:val="00F72A2A"/>
    <w:rPr>
      <w:rFonts w:ascii="Symbol" w:hAnsi="Symbol"/>
    </w:rPr>
  </w:style>
  <w:style w:type="character" w:customStyle="1" w:styleId="WW8Num69z1">
    <w:name w:val="WW8Num69z1"/>
    <w:rsid w:val="00F72A2A"/>
    <w:rPr>
      <w:rFonts w:ascii="Courier New" w:hAnsi="Courier New" w:cs="Courier New"/>
    </w:rPr>
  </w:style>
  <w:style w:type="character" w:customStyle="1" w:styleId="WW8Num69z2">
    <w:name w:val="WW8Num69z2"/>
    <w:rsid w:val="00F72A2A"/>
    <w:rPr>
      <w:rFonts w:ascii="Wingdings" w:hAnsi="Wingdings"/>
    </w:rPr>
  </w:style>
  <w:style w:type="character" w:customStyle="1" w:styleId="WW8Num70z0">
    <w:name w:val="WW8Num70z0"/>
    <w:rsid w:val="00F72A2A"/>
    <w:rPr>
      <w:rFonts w:ascii="Symbol" w:hAnsi="Symbol"/>
    </w:rPr>
  </w:style>
  <w:style w:type="character" w:customStyle="1" w:styleId="WW8Num70z1">
    <w:name w:val="WW8Num70z1"/>
    <w:rsid w:val="00F72A2A"/>
    <w:rPr>
      <w:rFonts w:ascii="Courier New" w:hAnsi="Courier New" w:cs="Courier New"/>
    </w:rPr>
  </w:style>
  <w:style w:type="character" w:customStyle="1" w:styleId="WW8Num70z2">
    <w:name w:val="WW8Num70z2"/>
    <w:rsid w:val="00F72A2A"/>
    <w:rPr>
      <w:rFonts w:ascii="Wingdings" w:hAnsi="Wingdings"/>
    </w:rPr>
  </w:style>
  <w:style w:type="character" w:customStyle="1" w:styleId="WW8Num71z0">
    <w:name w:val="WW8Num71z0"/>
    <w:rsid w:val="00F72A2A"/>
    <w:rPr>
      <w:rFonts w:ascii="Symbol" w:hAnsi="Symbol"/>
    </w:rPr>
  </w:style>
  <w:style w:type="character" w:customStyle="1" w:styleId="WW8Num71z1">
    <w:name w:val="WW8Num71z1"/>
    <w:rsid w:val="00F72A2A"/>
    <w:rPr>
      <w:rFonts w:ascii="Courier New" w:hAnsi="Courier New" w:cs="Courier New"/>
    </w:rPr>
  </w:style>
  <w:style w:type="character" w:customStyle="1" w:styleId="WW8Num71z2">
    <w:name w:val="WW8Num71z2"/>
    <w:rsid w:val="00F72A2A"/>
    <w:rPr>
      <w:rFonts w:ascii="Wingdings" w:hAnsi="Wingdings"/>
    </w:rPr>
  </w:style>
  <w:style w:type="character" w:customStyle="1" w:styleId="WW8Num72z0">
    <w:name w:val="WW8Num72z0"/>
    <w:rsid w:val="00F72A2A"/>
    <w:rPr>
      <w:rFonts w:ascii="Symbol" w:hAnsi="Symbol"/>
    </w:rPr>
  </w:style>
  <w:style w:type="character" w:customStyle="1" w:styleId="WW8Num72z1">
    <w:name w:val="WW8Num72z1"/>
    <w:rsid w:val="00F72A2A"/>
    <w:rPr>
      <w:rFonts w:ascii="Courier New" w:hAnsi="Courier New" w:cs="Courier New"/>
    </w:rPr>
  </w:style>
  <w:style w:type="character" w:customStyle="1" w:styleId="WW8Num72z2">
    <w:name w:val="WW8Num72z2"/>
    <w:rsid w:val="00F72A2A"/>
    <w:rPr>
      <w:rFonts w:ascii="Wingdings" w:hAnsi="Wingdings"/>
    </w:rPr>
  </w:style>
  <w:style w:type="character" w:customStyle="1" w:styleId="WW8Num73z0">
    <w:name w:val="WW8Num73z0"/>
    <w:rsid w:val="00F72A2A"/>
    <w:rPr>
      <w:rFonts w:ascii="Symbol" w:hAnsi="Symbol"/>
    </w:rPr>
  </w:style>
  <w:style w:type="character" w:customStyle="1" w:styleId="WW8Num73z2">
    <w:name w:val="WW8Num73z2"/>
    <w:rsid w:val="00F72A2A"/>
    <w:rPr>
      <w:rFonts w:ascii="Wingdings" w:hAnsi="Wingdings"/>
    </w:rPr>
  </w:style>
  <w:style w:type="character" w:customStyle="1" w:styleId="WW8Num73z4">
    <w:name w:val="WW8Num73z4"/>
    <w:rsid w:val="00F72A2A"/>
    <w:rPr>
      <w:rFonts w:ascii="Courier New" w:hAnsi="Courier New" w:cs="Courier New"/>
    </w:rPr>
  </w:style>
  <w:style w:type="character" w:customStyle="1" w:styleId="WW8Num74z0">
    <w:name w:val="WW8Num74z0"/>
    <w:rsid w:val="00F72A2A"/>
    <w:rPr>
      <w:rFonts w:ascii="Symbol" w:hAnsi="Symbol"/>
    </w:rPr>
  </w:style>
  <w:style w:type="character" w:customStyle="1" w:styleId="WW8Num74z2">
    <w:name w:val="WW8Num74z2"/>
    <w:rsid w:val="00F72A2A"/>
    <w:rPr>
      <w:rFonts w:ascii="Wingdings" w:hAnsi="Wingdings"/>
    </w:rPr>
  </w:style>
  <w:style w:type="character" w:customStyle="1" w:styleId="WW8Num74z4">
    <w:name w:val="WW8Num74z4"/>
    <w:rsid w:val="00F72A2A"/>
    <w:rPr>
      <w:rFonts w:ascii="Courier New" w:hAnsi="Courier New"/>
    </w:rPr>
  </w:style>
  <w:style w:type="character" w:customStyle="1" w:styleId="WW8Num76z0">
    <w:name w:val="WW8Num76z0"/>
    <w:rsid w:val="00F72A2A"/>
    <w:rPr>
      <w:rFonts w:ascii="Symbol" w:hAnsi="Symbol"/>
    </w:rPr>
  </w:style>
  <w:style w:type="character" w:customStyle="1" w:styleId="WW8Num76z1">
    <w:name w:val="WW8Num76z1"/>
    <w:rsid w:val="00F72A2A"/>
    <w:rPr>
      <w:rFonts w:ascii="Courier New" w:hAnsi="Courier New" w:cs="Courier New"/>
    </w:rPr>
  </w:style>
  <w:style w:type="character" w:customStyle="1" w:styleId="WW8Num76z2">
    <w:name w:val="WW8Num76z2"/>
    <w:rsid w:val="00F72A2A"/>
    <w:rPr>
      <w:rFonts w:ascii="Wingdings" w:hAnsi="Wingdings"/>
    </w:rPr>
  </w:style>
  <w:style w:type="character" w:customStyle="1" w:styleId="WW8Num77z0">
    <w:name w:val="WW8Num77z0"/>
    <w:rsid w:val="00F72A2A"/>
    <w:rPr>
      <w:rFonts w:ascii="Symbol" w:hAnsi="Symbol"/>
    </w:rPr>
  </w:style>
  <w:style w:type="character" w:customStyle="1" w:styleId="WW8Num77z1">
    <w:name w:val="WW8Num77z1"/>
    <w:rsid w:val="00F72A2A"/>
    <w:rPr>
      <w:rFonts w:ascii="Courier New" w:hAnsi="Courier New" w:cs="Courier New"/>
    </w:rPr>
  </w:style>
  <w:style w:type="character" w:customStyle="1" w:styleId="WW8Num77z2">
    <w:name w:val="WW8Num77z2"/>
    <w:rsid w:val="00F72A2A"/>
    <w:rPr>
      <w:rFonts w:ascii="Wingdings" w:hAnsi="Wingdings"/>
    </w:rPr>
  </w:style>
  <w:style w:type="character" w:customStyle="1" w:styleId="WW8Num78z0">
    <w:name w:val="WW8Num78z0"/>
    <w:rsid w:val="00F72A2A"/>
    <w:rPr>
      <w:rFonts w:ascii="Symbol" w:hAnsi="Symbol"/>
    </w:rPr>
  </w:style>
  <w:style w:type="character" w:customStyle="1" w:styleId="WW8Num78z1">
    <w:name w:val="WW8Num78z1"/>
    <w:rsid w:val="00F72A2A"/>
    <w:rPr>
      <w:rFonts w:ascii="Courier New" w:hAnsi="Courier New" w:cs="Courier New"/>
    </w:rPr>
  </w:style>
  <w:style w:type="character" w:customStyle="1" w:styleId="WW8Num78z2">
    <w:name w:val="WW8Num78z2"/>
    <w:rsid w:val="00F72A2A"/>
    <w:rPr>
      <w:rFonts w:ascii="Wingdings" w:hAnsi="Wingdings"/>
    </w:rPr>
  </w:style>
  <w:style w:type="character" w:customStyle="1" w:styleId="WW8Num79z0">
    <w:name w:val="WW8Num79z0"/>
    <w:rsid w:val="00F72A2A"/>
    <w:rPr>
      <w:rFonts w:ascii="Symbol" w:hAnsi="Symbol"/>
    </w:rPr>
  </w:style>
  <w:style w:type="character" w:customStyle="1" w:styleId="WW8Num79z2">
    <w:name w:val="WW8Num79z2"/>
    <w:rsid w:val="00F72A2A"/>
    <w:rPr>
      <w:rFonts w:ascii="Wingdings" w:hAnsi="Wingdings"/>
    </w:rPr>
  </w:style>
  <w:style w:type="character" w:customStyle="1" w:styleId="WW8Num79z4">
    <w:name w:val="WW8Num79z4"/>
    <w:rsid w:val="00F72A2A"/>
    <w:rPr>
      <w:rFonts w:ascii="Courier New" w:hAnsi="Courier New" w:cs="Courier New"/>
    </w:rPr>
  </w:style>
  <w:style w:type="character" w:customStyle="1" w:styleId="WW8Num80z0">
    <w:name w:val="WW8Num80z0"/>
    <w:rsid w:val="00F72A2A"/>
    <w:rPr>
      <w:rFonts w:ascii="Symbol" w:hAnsi="Symbol"/>
    </w:rPr>
  </w:style>
  <w:style w:type="character" w:customStyle="1" w:styleId="WW8Num80z1">
    <w:name w:val="WW8Num80z1"/>
    <w:rsid w:val="00F72A2A"/>
    <w:rPr>
      <w:rFonts w:ascii="Courier New" w:hAnsi="Courier New" w:cs="Courier New"/>
    </w:rPr>
  </w:style>
  <w:style w:type="character" w:customStyle="1" w:styleId="WW8Num80z2">
    <w:name w:val="WW8Num80z2"/>
    <w:rsid w:val="00F72A2A"/>
    <w:rPr>
      <w:rFonts w:ascii="Wingdings" w:hAnsi="Wingdings"/>
    </w:rPr>
  </w:style>
  <w:style w:type="character" w:customStyle="1" w:styleId="WW8Num81z0">
    <w:name w:val="WW8Num81z0"/>
    <w:rsid w:val="00F72A2A"/>
    <w:rPr>
      <w:rFonts w:ascii="Symbol" w:hAnsi="Symbol"/>
    </w:rPr>
  </w:style>
  <w:style w:type="character" w:customStyle="1" w:styleId="WW8Num81z1">
    <w:name w:val="WW8Num81z1"/>
    <w:rsid w:val="00F72A2A"/>
    <w:rPr>
      <w:rFonts w:ascii="Courier New" w:hAnsi="Courier New" w:cs="Courier New"/>
    </w:rPr>
  </w:style>
  <w:style w:type="character" w:customStyle="1" w:styleId="WW8Num81z2">
    <w:name w:val="WW8Num81z2"/>
    <w:rsid w:val="00F72A2A"/>
    <w:rPr>
      <w:rFonts w:ascii="Wingdings" w:hAnsi="Wingdings"/>
    </w:rPr>
  </w:style>
  <w:style w:type="character" w:customStyle="1" w:styleId="WW8Num82z0">
    <w:name w:val="WW8Num82z0"/>
    <w:rsid w:val="00F72A2A"/>
    <w:rPr>
      <w:rFonts w:ascii="Symbol" w:hAnsi="Symbol"/>
    </w:rPr>
  </w:style>
  <w:style w:type="character" w:customStyle="1" w:styleId="WW8Num82z1">
    <w:name w:val="WW8Num82z1"/>
    <w:rsid w:val="00F72A2A"/>
    <w:rPr>
      <w:rFonts w:ascii="Courier New" w:hAnsi="Courier New" w:cs="Courier New"/>
    </w:rPr>
  </w:style>
  <w:style w:type="character" w:customStyle="1" w:styleId="WW8Num82z2">
    <w:name w:val="WW8Num82z2"/>
    <w:rsid w:val="00F72A2A"/>
    <w:rPr>
      <w:rFonts w:ascii="Wingdings" w:hAnsi="Wingdings"/>
    </w:rPr>
  </w:style>
  <w:style w:type="character" w:customStyle="1" w:styleId="WW8Num83z0">
    <w:name w:val="WW8Num83z0"/>
    <w:rsid w:val="00F72A2A"/>
    <w:rPr>
      <w:rFonts w:ascii="Symbol" w:hAnsi="Symbol"/>
    </w:rPr>
  </w:style>
  <w:style w:type="character" w:customStyle="1" w:styleId="WW8Num83z2">
    <w:name w:val="WW8Num83z2"/>
    <w:rsid w:val="00F72A2A"/>
    <w:rPr>
      <w:rFonts w:ascii="Wingdings" w:hAnsi="Wingdings"/>
    </w:rPr>
  </w:style>
  <w:style w:type="character" w:customStyle="1" w:styleId="WW8Num83z4">
    <w:name w:val="WW8Num83z4"/>
    <w:rsid w:val="00F72A2A"/>
    <w:rPr>
      <w:rFonts w:ascii="Courier New" w:hAnsi="Courier New" w:cs="Courier New"/>
    </w:rPr>
  </w:style>
  <w:style w:type="character" w:customStyle="1" w:styleId="WW8Num84z0">
    <w:name w:val="WW8Num84z0"/>
    <w:rsid w:val="00F72A2A"/>
    <w:rPr>
      <w:rFonts w:ascii="Symbol" w:hAnsi="Symbol"/>
    </w:rPr>
  </w:style>
  <w:style w:type="character" w:customStyle="1" w:styleId="WW8Num84z1">
    <w:name w:val="WW8Num84z1"/>
    <w:rsid w:val="00F72A2A"/>
    <w:rPr>
      <w:rFonts w:ascii="Courier New" w:hAnsi="Courier New" w:cs="Courier New"/>
    </w:rPr>
  </w:style>
  <w:style w:type="character" w:customStyle="1" w:styleId="WW8Num84z2">
    <w:name w:val="WW8Num84z2"/>
    <w:rsid w:val="00F72A2A"/>
    <w:rPr>
      <w:rFonts w:ascii="Wingdings" w:hAnsi="Wingdings"/>
    </w:rPr>
  </w:style>
  <w:style w:type="character" w:customStyle="1" w:styleId="WW8Num85z0">
    <w:name w:val="WW8Num85z0"/>
    <w:rsid w:val="00F72A2A"/>
    <w:rPr>
      <w:rFonts w:ascii="Symbol" w:hAnsi="Symbol"/>
    </w:rPr>
  </w:style>
  <w:style w:type="character" w:customStyle="1" w:styleId="WW8Num85z1">
    <w:name w:val="WW8Num85z1"/>
    <w:rsid w:val="00F72A2A"/>
    <w:rPr>
      <w:rFonts w:ascii="Courier New" w:hAnsi="Courier New" w:cs="Courier New"/>
    </w:rPr>
  </w:style>
  <w:style w:type="character" w:customStyle="1" w:styleId="WW8Num85z2">
    <w:name w:val="WW8Num85z2"/>
    <w:rsid w:val="00F72A2A"/>
    <w:rPr>
      <w:rFonts w:ascii="Wingdings" w:hAnsi="Wingdings"/>
    </w:rPr>
  </w:style>
  <w:style w:type="character" w:customStyle="1" w:styleId="WW8Num86z0">
    <w:name w:val="WW8Num86z0"/>
    <w:rsid w:val="00F72A2A"/>
    <w:rPr>
      <w:rFonts w:ascii="Symbol" w:hAnsi="Symbol"/>
    </w:rPr>
  </w:style>
  <w:style w:type="character" w:customStyle="1" w:styleId="WW8Num86z2">
    <w:name w:val="WW8Num86z2"/>
    <w:rsid w:val="00F72A2A"/>
    <w:rPr>
      <w:rFonts w:ascii="Wingdings" w:hAnsi="Wingdings"/>
    </w:rPr>
  </w:style>
  <w:style w:type="character" w:customStyle="1" w:styleId="WW8Num86z4">
    <w:name w:val="WW8Num86z4"/>
    <w:rsid w:val="00F72A2A"/>
    <w:rPr>
      <w:rFonts w:ascii="Courier New" w:hAnsi="Courier New" w:cs="Courier New"/>
    </w:rPr>
  </w:style>
  <w:style w:type="character" w:customStyle="1" w:styleId="WW8Num87z0">
    <w:name w:val="WW8Num87z0"/>
    <w:rsid w:val="00F72A2A"/>
    <w:rPr>
      <w:rFonts w:ascii="Symbol" w:hAnsi="Symbol"/>
    </w:rPr>
  </w:style>
  <w:style w:type="character" w:customStyle="1" w:styleId="WW8Num87z1">
    <w:name w:val="WW8Num87z1"/>
    <w:rsid w:val="00F72A2A"/>
    <w:rPr>
      <w:rFonts w:ascii="Courier New" w:hAnsi="Courier New" w:cs="Courier New"/>
    </w:rPr>
  </w:style>
  <w:style w:type="character" w:customStyle="1" w:styleId="WW8Num87z2">
    <w:name w:val="WW8Num87z2"/>
    <w:rsid w:val="00F72A2A"/>
    <w:rPr>
      <w:rFonts w:ascii="Wingdings" w:hAnsi="Wingdings"/>
    </w:rPr>
  </w:style>
  <w:style w:type="character" w:customStyle="1" w:styleId="WW8Num88z0">
    <w:name w:val="WW8Num88z0"/>
    <w:rsid w:val="00F72A2A"/>
    <w:rPr>
      <w:rFonts w:ascii="Symbol" w:hAnsi="Symbol"/>
    </w:rPr>
  </w:style>
  <w:style w:type="character" w:customStyle="1" w:styleId="WW8Num88z1">
    <w:name w:val="WW8Num88z1"/>
    <w:rsid w:val="00F72A2A"/>
    <w:rPr>
      <w:rFonts w:ascii="Courier New" w:hAnsi="Courier New" w:cs="Courier New"/>
    </w:rPr>
  </w:style>
  <w:style w:type="character" w:customStyle="1" w:styleId="WW8Num88z2">
    <w:name w:val="WW8Num88z2"/>
    <w:rsid w:val="00F72A2A"/>
    <w:rPr>
      <w:rFonts w:ascii="Wingdings" w:hAnsi="Wingdings"/>
    </w:rPr>
  </w:style>
  <w:style w:type="character" w:customStyle="1" w:styleId="WW8Num89z0">
    <w:name w:val="WW8Num89z0"/>
    <w:rsid w:val="00F72A2A"/>
    <w:rPr>
      <w:rFonts w:ascii="Symbol" w:hAnsi="Symbol"/>
    </w:rPr>
  </w:style>
  <w:style w:type="character" w:customStyle="1" w:styleId="WW8Num89z1">
    <w:name w:val="WW8Num89z1"/>
    <w:rsid w:val="00F72A2A"/>
    <w:rPr>
      <w:rFonts w:ascii="Courier New" w:hAnsi="Courier New" w:cs="Courier New"/>
    </w:rPr>
  </w:style>
  <w:style w:type="character" w:customStyle="1" w:styleId="WW8Num89z2">
    <w:name w:val="WW8Num89z2"/>
    <w:rsid w:val="00F72A2A"/>
    <w:rPr>
      <w:rFonts w:ascii="Wingdings" w:hAnsi="Wingdings"/>
    </w:rPr>
  </w:style>
  <w:style w:type="character" w:customStyle="1" w:styleId="WW8Num90z0">
    <w:name w:val="WW8Num90z0"/>
    <w:rsid w:val="00F72A2A"/>
    <w:rPr>
      <w:rFonts w:ascii="Symbol" w:hAnsi="Symbol"/>
    </w:rPr>
  </w:style>
  <w:style w:type="character" w:customStyle="1" w:styleId="WW8Num90z1">
    <w:name w:val="WW8Num90z1"/>
    <w:rsid w:val="00F72A2A"/>
    <w:rPr>
      <w:rFonts w:ascii="Courier New" w:hAnsi="Courier New" w:cs="Courier New"/>
    </w:rPr>
  </w:style>
  <w:style w:type="character" w:customStyle="1" w:styleId="WW8Num90z2">
    <w:name w:val="WW8Num90z2"/>
    <w:rsid w:val="00F72A2A"/>
    <w:rPr>
      <w:rFonts w:ascii="Wingdings" w:hAnsi="Wingdings"/>
    </w:rPr>
  </w:style>
  <w:style w:type="character" w:customStyle="1" w:styleId="WW8Num91z0">
    <w:name w:val="WW8Num91z0"/>
    <w:rsid w:val="00F72A2A"/>
    <w:rPr>
      <w:rFonts w:ascii="Symbol" w:hAnsi="Symbol"/>
    </w:rPr>
  </w:style>
  <w:style w:type="character" w:customStyle="1" w:styleId="WW8Num91z1">
    <w:name w:val="WW8Num91z1"/>
    <w:rsid w:val="00F72A2A"/>
    <w:rPr>
      <w:rFonts w:ascii="Courier New" w:hAnsi="Courier New" w:cs="Courier New"/>
    </w:rPr>
  </w:style>
  <w:style w:type="character" w:customStyle="1" w:styleId="WW8Num91z2">
    <w:name w:val="WW8Num91z2"/>
    <w:rsid w:val="00F72A2A"/>
    <w:rPr>
      <w:rFonts w:ascii="Wingdings" w:hAnsi="Wingdings"/>
    </w:rPr>
  </w:style>
  <w:style w:type="character" w:customStyle="1" w:styleId="WW8Num92z0">
    <w:name w:val="WW8Num92z0"/>
    <w:rsid w:val="00F72A2A"/>
    <w:rPr>
      <w:rFonts w:ascii="Symbol" w:hAnsi="Symbol"/>
    </w:rPr>
  </w:style>
  <w:style w:type="character" w:customStyle="1" w:styleId="WW8Num92z1">
    <w:name w:val="WW8Num92z1"/>
    <w:rsid w:val="00F72A2A"/>
    <w:rPr>
      <w:rFonts w:ascii="Courier New" w:hAnsi="Courier New" w:cs="Courier New"/>
    </w:rPr>
  </w:style>
  <w:style w:type="character" w:customStyle="1" w:styleId="WW8Num92z2">
    <w:name w:val="WW8Num92z2"/>
    <w:rsid w:val="00F72A2A"/>
    <w:rPr>
      <w:rFonts w:ascii="Wingdings" w:hAnsi="Wingdings"/>
    </w:rPr>
  </w:style>
  <w:style w:type="character" w:customStyle="1" w:styleId="WW8Num93z0">
    <w:name w:val="WW8Num93z0"/>
    <w:rsid w:val="00F72A2A"/>
    <w:rPr>
      <w:rFonts w:ascii="Symbol" w:hAnsi="Symbol"/>
    </w:rPr>
  </w:style>
  <w:style w:type="character" w:customStyle="1" w:styleId="WW8Num93z1">
    <w:name w:val="WW8Num93z1"/>
    <w:rsid w:val="00F72A2A"/>
    <w:rPr>
      <w:rFonts w:ascii="Courier New" w:hAnsi="Courier New" w:cs="Courier New"/>
    </w:rPr>
  </w:style>
  <w:style w:type="character" w:customStyle="1" w:styleId="WW8Num93z2">
    <w:name w:val="WW8Num93z2"/>
    <w:rsid w:val="00F72A2A"/>
    <w:rPr>
      <w:rFonts w:ascii="Wingdings" w:hAnsi="Wingdings"/>
    </w:rPr>
  </w:style>
  <w:style w:type="character" w:customStyle="1" w:styleId="WW8Num94z0">
    <w:name w:val="WW8Num94z0"/>
    <w:rsid w:val="00F72A2A"/>
    <w:rPr>
      <w:rFonts w:ascii="Symbol" w:hAnsi="Symbol"/>
    </w:rPr>
  </w:style>
  <w:style w:type="character" w:customStyle="1" w:styleId="WW8Num94z1">
    <w:name w:val="WW8Num94z1"/>
    <w:rsid w:val="00F72A2A"/>
    <w:rPr>
      <w:rFonts w:ascii="Courier New" w:hAnsi="Courier New"/>
    </w:rPr>
  </w:style>
  <w:style w:type="character" w:customStyle="1" w:styleId="WW8Num94z2">
    <w:name w:val="WW8Num94z2"/>
    <w:rsid w:val="00F72A2A"/>
    <w:rPr>
      <w:rFonts w:ascii="Wingdings" w:hAnsi="Wingdings"/>
    </w:rPr>
  </w:style>
  <w:style w:type="character" w:customStyle="1" w:styleId="WW8Num95z0">
    <w:name w:val="WW8Num95z0"/>
    <w:rsid w:val="00F72A2A"/>
    <w:rPr>
      <w:rFonts w:ascii="Symbol" w:hAnsi="Symbol"/>
    </w:rPr>
  </w:style>
  <w:style w:type="character" w:customStyle="1" w:styleId="WW8Num95z1">
    <w:name w:val="WW8Num95z1"/>
    <w:rsid w:val="00F72A2A"/>
    <w:rPr>
      <w:rFonts w:ascii="Courier New" w:hAnsi="Courier New" w:cs="Courier New"/>
    </w:rPr>
  </w:style>
  <w:style w:type="character" w:customStyle="1" w:styleId="WW8Num95z2">
    <w:name w:val="WW8Num95z2"/>
    <w:rsid w:val="00F72A2A"/>
    <w:rPr>
      <w:rFonts w:ascii="Wingdings" w:hAnsi="Wingdings"/>
    </w:rPr>
  </w:style>
  <w:style w:type="character" w:customStyle="1" w:styleId="WW8Num96z0">
    <w:name w:val="WW8Num96z0"/>
    <w:rsid w:val="00F72A2A"/>
    <w:rPr>
      <w:rFonts w:ascii="Symbol" w:hAnsi="Symbol"/>
    </w:rPr>
  </w:style>
  <w:style w:type="character" w:customStyle="1" w:styleId="WW8Num96z1">
    <w:name w:val="WW8Num96z1"/>
    <w:rsid w:val="00F72A2A"/>
    <w:rPr>
      <w:rFonts w:ascii="Courier New" w:hAnsi="Courier New" w:cs="Courier New"/>
    </w:rPr>
  </w:style>
  <w:style w:type="character" w:customStyle="1" w:styleId="WW8Num96z2">
    <w:name w:val="WW8Num96z2"/>
    <w:rsid w:val="00F72A2A"/>
    <w:rPr>
      <w:rFonts w:ascii="Wingdings" w:hAnsi="Wingdings"/>
    </w:rPr>
  </w:style>
  <w:style w:type="character" w:customStyle="1" w:styleId="WW8Num97z0">
    <w:name w:val="WW8Num97z0"/>
    <w:rsid w:val="00F72A2A"/>
    <w:rPr>
      <w:rFonts w:ascii="Symbol" w:hAnsi="Symbol"/>
    </w:rPr>
  </w:style>
  <w:style w:type="character" w:customStyle="1" w:styleId="WW8Num97z1">
    <w:name w:val="WW8Num97z1"/>
    <w:rsid w:val="00F72A2A"/>
    <w:rPr>
      <w:rFonts w:ascii="Courier New" w:hAnsi="Courier New" w:cs="Courier New"/>
    </w:rPr>
  </w:style>
  <w:style w:type="character" w:customStyle="1" w:styleId="WW8Num97z2">
    <w:name w:val="WW8Num97z2"/>
    <w:rsid w:val="00F72A2A"/>
    <w:rPr>
      <w:rFonts w:ascii="Wingdings" w:hAnsi="Wingdings"/>
    </w:rPr>
  </w:style>
  <w:style w:type="character" w:customStyle="1" w:styleId="WW8Num98z0">
    <w:name w:val="WW8Num98z0"/>
    <w:rsid w:val="00F72A2A"/>
    <w:rPr>
      <w:rFonts w:ascii="Symbol" w:hAnsi="Symbol"/>
    </w:rPr>
  </w:style>
  <w:style w:type="character" w:customStyle="1" w:styleId="WW8Num98z1">
    <w:name w:val="WW8Num98z1"/>
    <w:rsid w:val="00F72A2A"/>
    <w:rPr>
      <w:rFonts w:ascii="Courier New" w:hAnsi="Courier New" w:cs="Courier New"/>
    </w:rPr>
  </w:style>
  <w:style w:type="character" w:customStyle="1" w:styleId="WW8Num98z2">
    <w:name w:val="WW8Num98z2"/>
    <w:rsid w:val="00F72A2A"/>
    <w:rPr>
      <w:rFonts w:ascii="Wingdings" w:hAnsi="Wingdings"/>
    </w:rPr>
  </w:style>
  <w:style w:type="character" w:customStyle="1" w:styleId="WW8Num99z0">
    <w:name w:val="WW8Num99z0"/>
    <w:rsid w:val="00F72A2A"/>
    <w:rPr>
      <w:rFonts w:ascii="Symbol" w:hAnsi="Symbol"/>
    </w:rPr>
  </w:style>
  <w:style w:type="character" w:customStyle="1" w:styleId="WW8Num99z1">
    <w:name w:val="WW8Num99z1"/>
    <w:rsid w:val="00F72A2A"/>
    <w:rPr>
      <w:rFonts w:ascii="Courier New" w:hAnsi="Courier New"/>
    </w:rPr>
  </w:style>
  <w:style w:type="character" w:customStyle="1" w:styleId="WW8Num99z2">
    <w:name w:val="WW8Num99z2"/>
    <w:rsid w:val="00F72A2A"/>
    <w:rPr>
      <w:rFonts w:ascii="Wingdings" w:hAnsi="Wingdings"/>
    </w:rPr>
  </w:style>
  <w:style w:type="character" w:customStyle="1" w:styleId="aff">
    <w:name w:val="Символ сноски"/>
    <w:rsid w:val="00F72A2A"/>
    <w:rPr>
      <w:vertAlign w:val="superscript"/>
    </w:rPr>
  </w:style>
  <w:style w:type="character" w:customStyle="1" w:styleId="1c">
    <w:name w:val="Знак примечания1"/>
    <w:rsid w:val="00F72A2A"/>
    <w:rPr>
      <w:sz w:val="16"/>
      <w:szCs w:val="16"/>
    </w:rPr>
  </w:style>
  <w:style w:type="character" w:styleId="aff0">
    <w:name w:val="Strong"/>
    <w:qFormat/>
    <w:rsid w:val="00F72A2A"/>
    <w:rPr>
      <w:b/>
      <w:bCs/>
    </w:rPr>
  </w:style>
  <w:style w:type="character" w:customStyle="1" w:styleId="aff1">
    <w:name w:val="Знак"/>
    <w:rsid w:val="00F72A2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F72A2A"/>
    <w:rPr>
      <w:b/>
      <w:bCs/>
      <w:color w:val="000080"/>
    </w:rPr>
  </w:style>
  <w:style w:type="paragraph" w:styleId="aff3">
    <w:name w:val="footnote text"/>
    <w:basedOn w:val="a"/>
    <w:link w:val="aff4"/>
    <w:rsid w:val="00F72A2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4">
    <w:name w:val="Текст сноски Знак"/>
    <w:link w:val="aff3"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72A2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F72A2A"/>
    <w:pPr>
      <w:widowControl w:val="0"/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Iauiue">
    <w:name w:val="Iau?iue"/>
    <w:rsid w:val="00F72A2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26">
    <w:name w:val="Îñíîâíîé òåêñò 2"/>
    <w:basedOn w:val="aff5"/>
    <w:rsid w:val="00F72A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F72A2A"/>
    <w:pPr>
      <w:keepNext/>
    </w:pPr>
  </w:style>
  <w:style w:type="paragraph" w:customStyle="1" w:styleId="Iniiaiieoaenonionooiii2">
    <w:name w:val="Iniiaiie oaeno n ionooiii 2"/>
    <w:basedOn w:val="Iauiue"/>
    <w:rsid w:val="00F72A2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F72A2A"/>
    <w:pPr>
      <w:keepLines/>
      <w:numPr>
        <w:numId w:val="12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F72A2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F72A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F72A2A"/>
    <w:pPr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e">
    <w:name w:val="Схема документа1"/>
    <w:basedOn w:val="a"/>
    <w:rsid w:val="00F72A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F72A2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F72A2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F72A2A"/>
    <w:pPr>
      <w:spacing w:after="0" w:line="240" w:lineRule="auto"/>
      <w:ind w:firstLine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aff8">
    <w:name w:val="Текст примечания Знак"/>
    <w:link w:val="aff7"/>
    <w:uiPriority w:val="99"/>
    <w:semiHidden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F72A2A"/>
    <w:rPr>
      <w:b/>
      <w:bCs/>
    </w:rPr>
  </w:style>
  <w:style w:type="character" w:customStyle="1" w:styleId="affa">
    <w:name w:val="Тема примечания Знак"/>
    <w:link w:val="aff9"/>
    <w:rsid w:val="00F72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uiPriority w:val="99"/>
    <w:rsid w:val="00F72A2A"/>
    <w:pPr>
      <w:suppressAutoHyphens/>
      <w:spacing w:before="100" w:after="100" w:line="240" w:lineRule="auto"/>
    </w:pPr>
    <w:rPr>
      <w:rFonts w:eastAsia="Times New Roman"/>
      <w:szCs w:val="20"/>
      <w:lang w:eastAsia="ar-SA"/>
    </w:rPr>
  </w:style>
  <w:style w:type="paragraph" w:customStyle="1" w:styleId="1f0">
    <w:name w:val="З1"/>
    <w:basedOn w:val="a"/>
    <w:next w:val="a"/>
    <w:rsid w:val="00F72A2A"/>
    <w:pPr>
      <w:suppressAutoHyphens/>
      <w:spacing w:after="0" w:line="360" w:lineRule="auto"/>
      <w:ind w:firstLine="748"/>
      <w:jc w:val="both"/>
    </w:pPr>
    <w:rPr>
      <w:rFonts w:eastAsia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F72A2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F72A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F72A2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F72A2A"/>
    <w:pPr>
      <w:widowControl w:val="0"/>
      <w:suppressAutoHyphens/>
      <w:spacing w:after="0" w:line="240" w:lineRule="auto"/>
      <w:ind w:firstLine="567"/>
      <w:jc w:val="both"/>
    </w:pPr>
    <w:rPr>
      <w:rFonts w:eastAsia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F72A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Title">
    <w:name w:val="ConsTitle"/>
    <w:rsid w:val="00F72A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F72A2A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0">
    <w:name w:val="Заголовок 0"/>
    <w:basedOn w:val="1"/>
    <w:rsid w:val="00F72A2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F72A2A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ffe">
    <w:name w:val="Ñòèëü"/>
    <w:rsid w:val="00F72A2A"/>
    <w:pPr>
      <w:widowControl w:val="0"/>
      <w:suppressAutoHyphens/>
    </w:pPr>
    <w:rPr>
      <w:rFonts w:ascii="Times New Roman" w:eastAsia="Arial" w:hAnsi="Times New Roman"/>
      <w:spacing w:val="-1"/>
      <w:kern w:val="1"/>
      <w:sz w:val="24"/>
      <w:lang w:val="en-US" w:eastAsia="ar-SA"/>
    </w:rPr>
  </w:style>
  <w:style w:type="paragraph" w:customStyle="1" w:styleId="27">
    <w:name w:val="Îñíîâíîé òåêñò ñ îòñòóïîì 2"/>
    <w:basedOn w:val="aff5"/>
    <w:rsid w:val="00F72A2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F72A2A"/>
    <w:pPr>
      <w:widowControl w:val="0"/>
      <w:suppressAutoHyphens/>
      <w:spacing w:after="0" w:line="240" w:lineRule="auto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ConsNonformat">
    <w:name w:val="ConsNonformat"/>
    <w:rsid w:val="00F72A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7">
    <w:name w:val="çàãîëîâîê 3"/>
    <w:basedOn w:val="affe"/>
    <w:next w:val="affe"/>
    <w:rsid w:val="00F72A2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F72A2A"/>
    <w:pPr>
      <w:widowControl w:val="0"/>
      <w:suppressAutoHyphens/>
      <w:overflowPunct w:val="0"/>
      <w:autoSpaceDE w:val="0"/>
    </w:pPr>
    <w:rPr>
      <w:rFonts w:ascii="Times New Roman" w:eastAsia="Arial" w:hAnsi="Times New Roman"/>
      <w:lang w:eastAsia="ar-SA"/>
    </w:rPr>
  </w:style>
  <w:style w:type="paragraph" w:customStyle="1" w:styleId="1f3">
    <w:name w:val="Основной текст с отступом1"/>
    <w:basedOn w:val="a"/>
    <w:rsid w:val="00F72A2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F72A2A"/>
    <w:pPr>
      <w:suppressAutoHyphens/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ConsPlusCell">
    <w:name w:val="ConsPlusCell"/>
    <w:rsid w:val="00F72A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F72A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f0">
    <w:name w:val="List Paragraph"/>
    <w:basedOn w:val="a"/>
    <w:uiPriority w:val="34"/>
    <w:qFormat/>
    <w:rsid w:val="00F72A2A"/>
    <w:pPr>
      <w:spacing w:after="0" w:line="240" w:lineRule="auto"/>
      <w:ind w:left="720" w:firstLine="709"/>
      <w:contextualSpacing/>
      <w:jc w:val="both"/>
    </w:pPr>
    <w:rPr>
      <w:rFonts w:eastAsia="Times New Roman"/>
      <w:szCs w:val="20"/>
      <w:lang w:eastAsia="ar-SA"/>
    </w:rPr>
  </w:style>
  <w:style w:type="paragraph" w:customStyle="1" w:styleId="afff1">
    <w:name w:val="Чертежный"/>
    <w:rsid w:val="00F72A2A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afff2">
    <w:name w:val="Листинг программы"/>
    <w:rsid w:val="00F72A2A"/>
    <w:pPr>
      <w:suppressAutoHyphens/>
    </w:pPr>
    <w:rPr>
      <w:rFonts w:ascii="Times New Roman" w:eastAsia="Times New Roman" w:hAnsi="Times New Roman"/>
      <w:noProof/>
    </w:rPr>
  </w:style>
  <w:style w:type="paragraph" w:styleId="41">
    <w:name w:val="toc 4"/>
    <w:basedOn w:val="a"/>
    <w:next w:val="a"/>
    <w:autoRedefine/>
    <w:uiPriority w:val="39"/>
    <w:unhideWhenUsed/>
    <w:rsid w:val="00A64D6A"/>
    <w:pPr>
      <w:spacing w:after="100"/>
      <w:ind w:left="720"/>
    </w:pPr>
  </w:style>
  <w:style w:type="paragraph" w:customStyle="1" w:styleId="28">
    <w:name w:val="Заголовок2"/>
    <w:basedOn w:val="a"/>
    <w:next w:val="a8"/>
    <w:rsid w:val="007B2290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Document Map"/>
    <w:basedOn w:val="a"/>
    <w:link w:val="afff4"/>
    <w:uiPriority w:val="99"/>
    <w:semiHidden/>
    <w:unhideWhenUsed/>
    <w:rsid w:val="003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uiPriority w:val="99"/>
    <w:semiHidden/>
    <w:rsid w:val="003E216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E7D7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ff5">
    <w:name w:val="Заголовок"/>
    <w:basedOn w:val="a"/>
    <w:next w:val="a8"/>
    <w:rsid w:val="005E2E7E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2A2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C01EE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72A2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4A69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2A2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72A2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2A2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2A2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A2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2A2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link w:val="2"/>
    <w:rsid w:val="00AC01E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link w:val="3"/>
    <w:rsid w:val="00F72A2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link w:val="4"/>
    <w:rsid w:val="00E04A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link w:val="5"/>
    <w:rsid w:val="00F72A2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link w:val="6"/>
    <w:rsid w:val="00F72A2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link w:val="7"/>
    <w:rsid w:val="00F72A2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link w:val="8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link w:val="9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2A2A"/>
  </w:style>
  <w:style w:type="character" w:customStyle="1" w:styleId="WW8Num2z0">
    <w:name w:val="WW8Num2z0"/>
    <w:rsid w:val="00F72A2A"/>
    <w:rPr>
      <w:rFonts w:ascii="Symbol" w:hAnsi="Symbol" w:cs="Symbol"/>
    </w:rPr>
  </w:style>
  <w:style w:type="character" w:customStyle="1" w:styleId="WW8Num3z0">
    <w:name w:val="WW8Num3z0"/>
    <w:rsid w:val="00F72A2A"/>
    <w:rPr>
      <w:rFonts w:ascii="Symbol" w:hAnsi="Symbol" w:cs="Symbol"/>
    </w:rPr>
  </w:style>
  <w:style w:type="character" w:customStyle="1" w:styleId="WW8Num4z0">
    <w:name w:val="WW8Num4z0"/>
    <w:rsid w:val="00F72A2A"/>
    <w:rPr>
      <w:rFonts w:ascii="Symbol" w:hAnsi="Symbol" w:cs="Symbol"/>
    </w:rPr>
  </w:style>
  <w:style w:type="character" w:customStyle="1" w:styleId="WW8Num6z0">
    <w:name w:val="WW8Num6z0"/>
    <w:rsid w:val="00F72A2A"/>
    <w:rPr>
      <w:rFonts w:ascii="Symbol" w:hAnsi="Symbol" w:cs="OpenSymbol"/>
    </w:rPr>
  </w:style>
  <w:style w:type="character" w:customStyle="1" w:styleId="WW8Num7z0">
    <w:name w:val="WW8Num7z0"/>
    <w:rsid w:val="00F72A2A"/>
    <w:rPr>
      <w:rFonts w:ascii="Symbol" w:hAnsi="Symbol" w:cs="OpenSymbol"/>
    </w:rPr>
  </w:style>
  <w:style w:type="character" w:customStyle="1" w:styleId="WW8Num8z0">
    <w:name w:val="WW8Num8z0"/>
    <w:rsid w:val="00F72A2A"/>
    <w:rPr>
      <w:rFonts w:ascii="Symbol" w:hAnsi="Symbol" w:cs="Symbol"/>
    </w:rPr>
  </w:style>
  <w:style w:type="character" w:customStyle="1" w:styleId="WW8Num9z0">
    <w:name w:val="WW8Num9z0"/>
    <w:rsid w:val="00F72A2A"/>
    <w:rPr>
      <w:rFonts w:ascii="Symbol" w:hAnsi="Symbol" w:cs="OpenSymbol"/>
    </w:rPr>
  </w:style>
  <w:style w:type="character" w:customStyle="1" w:styleId="WW8Num10z0">
    <w:name w:val="WW8Num10z0"/>
    <w:rsid w:val="00F72A2A"/>
    <w:rPr>
      <w:rFonts w:ascii="Symbol" w:hAnsi="Symbol" w:cs="OpenSymbol"/>
    </w:rPr>
  </w:style>
  <w:style w:type="character" w:customStyle="1" w:styleId="22">
    <w:name w:val="Основной шрифт абзаца2"/>
    <w:rsid w:val="00F72A2A"/>
  </w:style>
  <w:style w:type="character" w:customStyle="1" w:styleId="WW8Num5z0">
    <w:name w:val="WW8Num5z0"/>
    <w:rsid w:val="00F72A2A"/>
    <w:rPr>
      <w:rFonts w:ascii="Symbol" w:hAnsi="Symbol" w:cs="Symbol"/>
    </w:rPr>
  </w:style>
  <w:style w:type="character" w:customStyle="1" w:styleId="WW8Num1z0">
    <w:name w:val="WW8Num1z0"/>
    <w:rsid w:val="00F72A2A"/>
    <w:rPr>
      <w:rFonts w:ascii="Symbol" w:hAnsi="Symbol" w:cs="Symbol"/>
    </w:rPr>
  </w:style>
  <w:style w:type="character" w:customStyle="1" w:styleId="WW8Num4z1">
    <w:name w:val="WW8Num4z1"/>
    <w:rsid w:val="00F72A2A"/>
    <w:rPr>
      <w:rFonts w:ascii="Courier New" w:hAnsi="Courier New" w:cs="Courier New"/>
    </w:rPr>
  </w:style>
  <w:style w:type="character" w:customStyle="1" w:styleId="WW8Num4z2">
    <w:name w:val="WW8Num4z2"/>
    <w:rsid w:val="00F72A2A"/>
    <w:rPr>
      <w:rFonts w:ascii="Wingdings" w:hAnsi="Wingdings" w:cs="Wingdings"/>
    </w:rPr>
  </w:style>
  <w:style w:type="character" w:customStyle="1" w:styleId="WW8Num5z1">
    <w:name w:val="WW8Num5z1"/>
    <w:rsid w:val="00F72A2A"/>
    <w:rPr>
      <w:rFonts w:ascii="Courier New" w:hAnsi="Courier New" w:cs="Courier New"/>
    </w:rPr>
  </w:style>
  <w:style w:type="character" w:customStyle="1" w:styleId="WW8Num5z2">
    <w:name w:val="WW8Num5z2"/>
    <w:rsid w:val="00F72A2A"/>
    <w:rPr>
      <w:rFonts w:ascii="Wingdings" w:hAnsi="Wingdings" w:cs="Wingdings"/>
    </w:rPr>
  </w:style>
  <w:style w:type="character" w:customStyle="1" w:styleId="WW8Num8z1">
    <w:name w:val="WW8Num8z1"/>
    <w:rsid w:val="00F72A2A"/>
    <w:rPr>
      <w:rFonts w:ascii="Courier New" w:hAnsi="Courier New" w:cs="Courier New"/>
    </w:rPr>
  </w:style>
  <w:style w:type="character" w:customStyle="1" w:styleId="WW8Num8z2">
    <w:name w:val="WW8Num8z2"/>
    <w:rsid w:val="00F72A2A"/>
    <w:rPr>
      <w:rFonts w:ascii="Wingdings" w:hAnsi="Wingdings" w:cs="Wingdings"/>
    </w:rPr>
  </w:style>
  <w:style w:type="character" w:customStyle="1" w:styleId="WW8NumSt7z0">
    <w:name w:val="WW8NumSt7z0"/>
    <w:rsid w:val="00F72A2A"/>
    <w:rPr>
      <w:rFonts w:ascii="Symbol" w:hAnsi="Symbol" w:cs="Symbol"/>
    </w:rPr>
  </w:style>
  <w:style w:type="character" w:customStyle="1" w:styleId="12">
    <w:name w:val="Основной шрифт абзаца1"/>
    <w:rsid w:val="00F72A2A"/>
  </w:style>
  <w:style w:type="character" w:styleId="a3">
    <w:name w:val="page number"/>
    <w:basedOn w:val="12"/>
    <w:rsid w:val="00F72A2A"/>
  </w:style>
  <w:style w:type="character" w:customStyle="1" w:styleId="a4">
    <w:name w:val="Текст выноски Знак"/>
    <w:rsid w:val="00F72A2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F72A2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72A2A"/>
  </w:style>
  <w:style w:type="character" w:styleId="a7">
    <w:name w:val="Emphasis"/>
    <w:qFormat/>
    <w:rsid w:val="00F72A2A"/>
    <w:rPr>
      <w:i/>
      <w:iCs/>
    </w:rPr>
  </w:style>
  <w:style w:type="paragraph" w:customStyle="1" w:styleId="13">
    <w:name w:val="Заголовок1"/>
    <w:basedOn w:val="a"/>
    <w:next w:val="a8"/>
    <w:rsid w:val="00F72A2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2A2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link w:val="a8"/>
    <w:rsid w:val="00F72A2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F72A2A"/>
    <w:rPr>
      <w:rFonts w:cs="Mangal"/>
    </w:rPr>
  </w:style>
  <w:style w:type="paragraph" w:customStyle="1" w:styleId="23">
    <w:name w:val="Название2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c">
    <w:name w:val="Верхний колонтитул Знак"/>
    <w:link w:val="ab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e">
    <w:name w:val="Нижний колонтитул Знак"/>
    <w:link w:val="ad"/>
    <w:uiPriority w:val="99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F72A2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link w:val="af"/>
    <w:rsid w:val="00F72A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F72A2A"/>
    <w:pPr>
      <w:spacing w:after="0" w:line="360" w:lineRule="auto"/>
      <w:ind w:left="709" w:right="-284"/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A2A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72A2A"/>
    <w:pPr>
      <w:spacing w:after="0" w:line="336" w:lineRule="auto"/>
      <w:ind w:right="-1"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72A2A"/>
    <w:pPr>
      <w:spacing w:after="0" w:line="240" w:lineRule="auto"/>
      <w:jc w:val="center"/>
    </w:pPr>
    <w:rPr>
      <w:rFonts w:eastAsia="Times New Roman"/>
      <w:szCs w:val="20"/>
      <w:lang w:eastAsia="ar-SA"/>
    </w:rPr>
  </w:style>
  <w:style w:type="paragraph" w:customStyle="1" w:styleId="311">
    <w:name w:val="Основной текст 31"/>
    <w:basedOn w:val="a"/>
    <w:rsid w:val="00F72A2A"/>
    <w:pPr>
      <w:tabs>
        <w:tab w:val="left" w:pos="0"/>
      </w:tabs>
      <w:spacing w:after="0" w:line="360" w:lineRule="auto"/>
    </w:pPr>
    <w:rPr>
      <w:rFonts w:eastAsia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F72A2A"/>
    <w:pPr>
      <w:numPr>
        <w:numId w:val="3"/>
      </w:num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72A2A"/>
    <w:pPr>
      <w:numPr>
        <w:numId w:val="2"/>
      </w:num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F72A2A"/>
    <w:pPr>
      <w:tabs>
        <w:tab w:val="left" w:pos="567"/>
      </w:tabs>
      <w:spacing w:after="0" w:line="360" w:lineRule="auto"/>
      <w:ind w:firstLine="720"/>
    </w:pPr>
    <w:rPr>
      <w:rFonts w:eastAsia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72A2A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F72A2A"/>
    <w:pPr>
      <w:spacing w:after="0" w:line="360" w:lineRule="auto"/>
      <w:ind w:right="-624"/>
      <w:jc w:val="both"/>
    </w:pPr>
    <w:rPr>
      <w:rFonts w:eastAsia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F72A2A"/>
    <w:pPr>
      <w:spacing w:after="0" w:line="360" w:lineRule="auto"/>
    </w:pPr>
    <w:rPr>
      <w:rFonts w:eastAsia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72A2A"/>
    <w:pPr>
      <w:suppressAutoHyphens/>
      <w:spacing w:after="0" w:line="360" w:lineRule="auto"/>
      <w:ind w:firstLine="709"/>
      <w:jc w:val="both"/>
    </w:pPr>
    <w:rPr>
      <w:rFonts w:eastAsia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72A2A"/>
    <w:pPr>
      <w:spacing w:after="0" w:line="24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3">
    <w:name w:val="Название Знак"/>
    <w:link w:val="af1"/>
    <w:rsid w:val="00F72A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F72A2A"/>
    <w:pPr>
      <w:jc w:val="center"/>
    </w:pPr>
    <w:rPr>
      <w:i/>
      <w:iCs/>
    </w:rPr>
  </w:style>
  <w:style w:type="character" w:customStyle="1" w:styleId="af4">
    <w:name w:val="Подзаголовок Знак"/>
    <w:link w:val="af2"/>
    <w:rsid w:val="00F72A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F72A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link w:val="af5"/>
    <w:rsid w:val="00F72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F72A2A"/>
  </w:style>
  <w:style w:type="paragraph" w:customStyle="1" w:styleId="19">
    <w:name w:val="Текст1"/>
    <w:basedOn w:val="14"/>
    <w:rsid w:val="00F72A2A"/>
  </w:style>
  <w:style w:type="paragraph" w:customStyle="1" w:styleId="af7">
    <w:name w:val="Содержимое таблицы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F72A2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F72A2A"/>
  </w:style>
  <w:style w:type="paragraph" w:customStyle="1" w:styleId="afa">
    <w:name w:val="ОСНОВНОЙ !!!"/>
    <w:basedOn w:val="a8"/>
    <w:link w:val="1a"/>
    <w:rsid w:val="00F72A2A"/>
    <w:pPr>
      <w:spacing w:before="120"/>
      <w:ind w:firstLine="900"/>
    </w:pPr>
    <w:rPr>
      <w:rFonts w:cs="Times New Roman"/>
      <w:sz w:val="20"/>
      <w:szCs w:val="24"/>
      <w:lang w:val="x-none"/>
    </w:rPr>
  </w:style>
  <w:style w:type="character" w:customStyle="1" w:styleId="1a">
    <w:name w:val="ОСНОВНОЙ !!! Знак1"/>
    <w:link w:val="afa"/>
    <w:rsid w:val="00F72A2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F72A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fb">
    <w:name w:val="Table Grid"/>
    <w:aliases w:val="Table Grid Report"/>
    <w:basedOn w:val="a1"/>
    <w:uiPriority w:val="59"/>
    <w:rsid w:val="00F72A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сновной"/>
    <w:basedOn w:val="a"/>
    <w:rsid w:val="00F72A2A"/>
    <w:pPr>
      <w:keepNext/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F72A2A"/>
    <w:pPr>
      <w:spacing w:after="120" w:line="240" w:lineRule="auto"/>
      <w:ind w:left="283" w:firstLine="709"/>
      <w:jc w:val="both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semiHidden/>
    <w:rsid w:val="00F72A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F72A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B1465C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F72A2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/>
      <w:szCs w:val="20"/>
      <w:lang w:eastAsia="ar-SA"/>
    </w:rPr>
  </w:style>
  <w:style w:type="character" w:styleId="afe">
    <w:name w:val="Hyperlink"/>
    <w:uiPriority w:val="99"/>
    <w:unhideWhenUsed/>
    <w:rsid w:val="00F72A2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72A2A"/>
  </w:style>
  <w:style w:type="paragraph" w:styleId="1b">
    <w:name w:val="toc 1"/>
    <w:basedOn w:val="a"/>
    <w:next w:val="a"/>
    <w:autoRedefine/>
    <w:uiPriority w:val="39"/>
    <w:unhideWhenUsed/>
    <w:rsid w:val="000D3DF8"/>
    <w:pPr>
      <w:spacing w:after="0" w:line="240" w:lineRule="auto"/>
      <w:ind w:left="567" w:firstLine="567"/>
      <w:jc w:val="both"/>
    </w:pPr>
    <w:rPr>
      <w:rFonts w:eastAsia="Times New Roman"/>
      <w:szCs w:val="20"/>
      <w:lang w:eastAsia="ar-SA"/>
    </w:rPr>
  </w:style>
  <w:style w:type="character" w:customStyle="1" w:styleId="WW8Num11z0">
    <w:name w:val="WW8Num11z0"/>
    <w:rsid w:val="00F72A2A"/>
    <w:rPr>
      <w:rFonts w:ascii="Symbol" w:hAnsi="Symbol"/>
    </w:rPr>
  </w:style>
  <w:style w:type="character" w:customStyle="1" w:styleId="WW8Num12z0">
    <w:name w:val="WW8Num12z0"/>
    <w:rsid w:val="00F72A2A"/>
    <w:rPr>
      <w:rFonts w:ascii="Symbol" w:hAnsi="Symbol"/>
    </w:rPr>
  </w:style>
  <w:style w:type="character" w:customStyle="1" w:styleId="WW8Num13z0">
    <w:name w:val="WW8Num13z0"/>
    <w:rsid w:val="00F72A2A"/>
    <w:rPr>
      <w:rFonts w:ascii="Symbol" w:hAnsi="Symbol"/>
    </w:rPr>
  </w:style>
  <w:style w:type="character" w:customStyle="1" w:styleId="WW8Num14z0">
    <w:name w:val="WW8Num14z0"/>
    <w:rsid w:val="00F72A2A"/>
    <w:rPr>
      <w:rFonts w:ascii="Symbol" w:hAnsi="Symbol"/>
    </w:rPr>
  </w:style>
  <w:style w:type="character" w:customStyle="1" w:styleId="WW8Num15z0">
    <w:name w:val="WW8Num15z0"/>
    <w:rsid w:val="00F72A2A"/>
    <w:rPr>
      <w:rFonts w:ascii="Symbol" w:hAnsi="Symbol"/>
    </w:rPr>
  </w:style>
  <w:style w:type="character" w:customStyle="1" w:styleId="WW8Num16z0">
    <w:name w:val="WW8Num16z0"/>
    <w:rsid w:val="00F72A2A"/>
    <w:rPr>
      <w:rFonts w:ascii="Symbol" w:hAnsi="Symbol"/>
    </w:rPr>
  </w:style>
  <w:style w:type="character" w:customStyle="1" w:styleId="WW8Num17z0">
    <w:name w:val="WW8Num17z0"/>
    <w:rsid w:val="00F72A2A"/>
    <w:rPr>
      <w:rFonts w:ascii="Symbol" w:hAnsi="Symbol"/>
    </w:rPr>
  </w:style>
  <w:style w:type="character" w:customStyle="1" w:styleId="WW8Num19z0">
    <w:name w:val="WW8Num19z0"/>
    <w:rsid w:val="00F72A2A"/>
    <w:rPr>
      <w:rFonts w:ascii="Symbol" w:hAnsi="Symbol"/>
    </w:rPr>
  </w:style>
  <w:style w:type="character" w:customStyle="1" w:styleId="WW8Num20z0">
    <w:name w:val="WW8Num20z0"/>
    <w:rsid w:val="00F72A2A"/>
    <w:rPr>
      <w:rFonts w:ascii="Symbol" w:hAnsi="Symbol"/>
    </w:rPr>
  </w:style>
  <w:style w:type="character" w:customStyle="1" w:styleId="WW8Num21z0">
    <w:name w:val="WW8Num21z0"/>
    <w:rsid w:val="00F72A2A"/>
    <w:rPr>
      <w:rFonts w:ascii="Symbol" w:hAnsi="Symbol"/>
    </w:rPr>
  </w:style>
  <w:style w:type="character" w:customStyle="1" w:styleId="WW8Num22z0">
    <w:name w:val="WW8Num22z0"/>
    <w:rsid w:val="00F72A2A"/>
    <w:rPr>
      <w:rFonts w:ascii="Symbol" w:hAnsi="Symbol"/>
    </w:rPr>
  </w:style>
  <w:style w:type="character" w:customStyle="1" w:styleId="WW8Num23z0">
    <w:name w:val="WW8Num23z0"/>
    <w:rsid w:val="00F72A2A"/>
    <w:rPr>
      <w:rFonts w:ascii="Symbol" w:hAnsi="Symbol"/>
    </w:rPr>
  </w:style>
  <w:style w:type="character" w:customStyle="1" w:styleId="WW8Num24z0">
    <w:name w:val="WW8Num24z0"/>
    <w:rsid w:val="00F72A2A"/>
    <w:rPr>
      <w:rFonts w:ascii="Symbol" w:hAnsi="Symbol"/>
    </w:rPr>
  </w:style>
  <w:style w:type="character" w:customStyle="1" w:styleId="WW8Num25z0">
    <w:name w:val="WW8Num25z0"/>
    <w:rsid w:val="00F72A2A"/>
    <w:rPr>
      <w:rFonts w:ascii="Symbol" w:hAnsi="Symbol"/>
    </w:rPr>
  </w:style>
  <w:style w:type="character" w:customStyle="1" w:styleId="WW8Num26z0">
    <w:name w:val="WW8Num26z0"/>
    <w:rsid w:val="00F72A2A"/>
    <w:rPr>
      <w:rFonts w:ascii="Symbol" w:hAnsi="Symbol"/>
    </w:rPr>
  </w:style>
  <w:style w:type="character" w:customStyle="1" w:styleId="WW8Num27z0">
    <w:name w:val="WW8Num27z0"/>
    <w:rsid w:val="00F72A2A"/>
    <w:rPr>
      <w:rFonts w:ascii="Symbol" w:hAnsi="Symbol"/>
    </w:rPr>
  </w:style>
  <w:style w:type="character" w:customStyle="1" w:styleId="WW8Num28z0">
    <w:name w:val="WW8Num28z0"/>
    <w:rsid w:val="00F72A2A"/>
    <w:rPr>
      <w:rFonts w:ascii="Symbol" w:hAnsi="Symbol"/>
    </w:rPr>
  </w:style>
  <w:style w:type="character" w:customStyle="1" w:styleId="WW8Num29z0">
    <w:name w:val="WW8Num29z0"/>
    <w:rsid w:val="00F72A2A"/>
    <w:rPr>
      <w:rFonts w:ascii="Symbol" w:hAnsi="Symbol"/>
    </w:rPr>
  </w:style>
  <w:style w:type="character" w:customStyle="1" w:styleId="WW8Num30z0">
    <w:name w:val="WW8Num30z0"/>
    <w:rsid w:val="00F72A2A"/>
    <w:rPr>
      <w:b w:val="0"/>
    </w:rPr>
  </w:style>
  <w:style w:type="character" w:customStyle="1" w:styleId="WW8Num31z0">
    <w:name w:val="WW8Num31z0"/>
    <w:rsid w:val="00F72A2A"/>
    <w:rPr>
      <w:rFonts w:ascii="Symbol" w:hAnsi="Symbol"/>
    </w:rPr>
  </w:style>
  <w:style w:type="character" w:customStyle="1" w:styleId="WW8Num32z0">
    <w:name w:val="WW8Num32z0"/>
    <w:rsid w:val="00F72A2A"/>
    <w:rPr>
      <w:rFonts w:ascii="Symbol" w:hAnsi="Symbol"/>
    </w:rPr>
  </w:style>
  <w:style w:type="character" w:customStyle="1" w:styleId="WW8Num33z0">
    <w:name w:val="WW8Num33z0"/>
    <w:rsid w:val="00F72A2A"/>
    <w:rPr>
      <w:rFonts w:ascii="Symbol" w:hAnsi="Symbol"/>
    </w:rPr>
  </w:style>
  <w:style w:type="character" w:customStyle="1" w:styleId="WW8Num34z0">
    <w:name w:val="WW8Num34z0"/>
    <w:rsid w:val="00F72A2A"/>
    <w:rPr>
      <w:rFonts w:ascii="Symbol" w:hAnsi="Symbol"/>
    </w:rPr>
  </w:style>
  <w:style w:type="character" w:customStyle="1" w:styleId="WW8Num35z0">
    <w:name w:val="WW8Num35z0"/>
    <w:rsid w:val="00F72A2A"/>
    <w:rPr>
      <w:rFonts w:ascii="Symbol" w:hAnsi="Symbol"/>
    </w:rPr>
  </w:style>
  <w:style w:type="character" w:customStyle="1" w:styleId="WW8Num35z1">
    <w:name w:val="WW8Num35z1"/>
    <w:rsid w:val="00F72A2A"/>
    <w:rPr>
      <w:rFonts w:ascii="Courier New" w:hAnsi="Courier New" w:cs="Courier New"/>
    </w:rPr>
  </w:style>
  <w:style w:type="character" w:customStyle="1" w:styleId="WW8Num36z0">
    <w:name w:val="WW8Num36z0"/>
    <w:rsid w:val="00F72A2A"/>
    <w:rPr>
      <w:rFonts w:ascii="Symbol" w:hAnsi="Symbol"/>
    </w:rPr>
  </w:style>
  <w:style w:type="character" w:customStyle="1" w:styleId="WW8Num37z0">
    <w:name w:val="WW8Num37z0"/>
    <w:rsid w:val="00F72A2A"/>
    <w:rPr>
      <w:rFonts w:ascii="Symbol" w:hAnsi="Symbol"/>
    </w:rPr>
  </w:style>
  <w:style w:type="character" w:customStyle="1" w:styleId="WW8Num38z0">
    <w:name w:val="WW8Num38z0"/>
    <w:rsid w:val="00F72A2A"/>
    <w:rPr>
      <w:rFonts w:ascii="Symbol" w:hAnsi="Symbol"/>
    </w:rPr>
  </w:style>
  <w:style w:type="character" w:customStyle="1" w:styleId="WW8Num39z0">
    <w:name w:val="WW8Num39z0"/>
    <w:rsid w:val="00F72A2A"/>
    <w:rPr>
      <w:rFonts w:ascii="Symbol" w:hAnsi="Symbol"/>
    </w:rPr>
  </w:style>
  <w:style w:type="character" w:customStyle="1" w:styleId="WW8Num40z0">
    <w:name w:val="WW8Num40z0"/>
    <w:rsid w:val="00F72A2A"/>
    <w:rPr>
      <w:rFonts w:ascii="Symbol" w:hAnsi="Symbol"/>
    </w:rPr>
  </w:style>
  <w:style w:type="character" w:customStyle="1" w:styleId="WW8Num40z2">
    <w:name w:val="WW8Num40z2"/>
    <w:rsid w:val="00F72A2A"/>
    <w:rPr>
      <w:rFonts w:ascii="Wingdings" w:hAnsi="Wingdings"/>
    </w:rPr>
  </w:style>
  <w:style w:type="character" w:customStyle="1" w:styleId="WW8Num40z4">
    <w:name w:val="WW8Num40z4"/>
    <w:rsid w:val="00F72A2A"/>
    <w:rPr>
      <w:rFonts w:ascii="Courier New" w:hAnsi="Courier New" w:cs="Courier New"/>
    </w:rPr>
  </w:style>
  <w:style w:type="character" w:customStyle="1" w:styleId="WW8Num41z0">
    <w:name w:val="WW8Num41z0"/>
    <w:rsid w:val="00F72A2A"/>
    <w:rPr>
      <w:rFonts w:ascii="Symbol" w:hAnsi="Symbol"/>
    </w:rPr>
  </w:style>
  <w:style w:type="character" w:customStyle="1" w:styleId="WW8Num43z0">
    <w:name w:val="WW8Num43z0"/>
    <w:rsid w:val="00F72A2A"/>
    <w:rPr>
      <w:rFonts w:ascii="Symbol" w:hAnsi="Symbol"/>
    </w:rPr>
  </w:style>
  <w:style w:type="character" w:customStyle="1" w:styleId="WW8Num44z0">
    <w:name w:val="WW8Num44z0"/>
    <w:rsid w:val="00F72A2A"/>
    <w:rPr>
      <w:b w:val="0"/>
    </w:rPr>
  </w:style>
  <w:style w:type="character" w:customStyle="1" w:styleId="WW8Num45z0">
    <w:name w:val="WW8Num45z0"/>
    <w:rsid w:val="00F72A2A"/>
    <w:rPr>
      <w:rFonts w:ascii="Symbol" w:hAnsi="Symbol"/>
    </w:rPr>
  </w:style>
  <w:style w:type="character" w:customStyle="1" w:styleId="WW8Num46z0">
    <w:name w:val="WW8Num46z0"/>
    <w:rsid w:val="00F72A2A"/>
    <w:rPr>
      <w:rFonts w:ascii="Symbol" w:hAnsi="Symbol"/>
    </w:rPr>
  </w:style>
  <w:style w:type="character" w:customStyle="1" w:styleId="WW8Num47z0">
    <w:name w:val="WW8Num47z0"/>
    <w:rsid w:val="00F72A2A"/>
    <w:rPr>
      <w:rFonts w:ascii="Symbol" w:hAnsi="Symbol"/>
    </w:rPr>
  </w:style>
  <w:style w:type="character" w:customStyle="1" w:styleId="WW8Num48z0">
    <w:name w:val="WW8Num48z0"/>
    <w:rsid w:val="00F72A2A"/>
    <w:rPr>
      <w:rFonts w:ascii="Symbol" w:hAnsi="Symbol"/>
    </w:rPr>
  </w:style>
  <w:style w:type="character" w:customStyle="1" w:styleId="WW8Num49z0">
    <w:name w:val="WW8Num49z0"/>
    <w:rsid w:val="00F72A2A"/>
    <w:rPr>
      <w:rFonts w:ascii="Symbol" w:hAnsi="Symbol"/>
    </w:rPr>
  </w:style>
  <w:style w:type="character" w:customStyle="1" w:styleId="WW8Num50z0">
    <w:name w:val="WW8Num50z0"/>
    <w:rsid w:val="00F72A2A"/>
    <w:rPr>
      <w:rFonts w:ascii="Symbol" w:hAnsi="Symbol"/>
    </w:rPr>
  </w:style>
  <w:style w:type="character" w:customStyle="1" w:styleId="WW8Num50z2">
    <w:name w:val="WW8Num50z2"/>
    <w:rsid w:val="00F72A2A"/>
    <w:rPr>
      <w:rFonts w:ascii="Wingdings" w:hAnsi="Wingdings"/>
    </w:rPr>
  </w:style>
  <w:style w:type="character" w:customStyle="1" w:styleId="WW8Num50z4">
    <w:name w:val="WW8Num50z4"/>
    <w:rsid w:val="00F72A2A"/>
    <w:rPr>
      <w:rFonts w:ascii="Courier New" w:hAnsi="Courier New" w:cs="Courier New"/>
    </w:rPr>
  </w:style>
  <w:style w:type="character" w:customStyle="1" w:styleId="WW8Num51z0">
    <w:name w:val="WW8Num51z0"/>
    <w:rsid w:val="00F72A2A"/>
    <w:rPr>
      <w:rFonts w:ascii="Symbol" w:hAnsi="Symbol"/>
    </w:rPr>
  </w:style>
  <w:style w:type="character" w:customStyle="1" w:styleId="WW8Num52z0">
    <w:name w:val="WW8Num52z0"/>
    <w:rsid w:val="00F72A2A"/>
    <w:rPr>
      <w:rFonts w:ascii="Symbol" w:hAnsi="Symbol"/>
    </w:rPr>
  </w:style>
  <w:style w:type="character" w:customStyle="1" w:styleId="WW8Num53z0">
    <w:name w:val="WW8Num53z0"/>
    <w:rsid w:val="00F72A2A"/>
    <w:rPr>
      <w:rFonts w:ascii="Symbol" w:hAnsi="Symbol"/>
    </w:rPr>
  </w:style>
  <w:style w:type="character" w:customStyle="1" w:styleId="WW8Num54z0">
    <w:name w:val="WW8Num54z0"/>
    <w:rsid w:val="00F72A2A"/>
    <w:rPr>
      <w:rFonts w:ascii="Symbol" w:hAnsi="Symbol"/>
    </w:rPr>
  </w:style>
  <w:style w:type="character" w:customStyle="1" w:styleId="WW8Num55z0">
    <w:name w:val="WW8Num55z0"/>
    <w:rsid w:val="00F72A2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F72A2A"/>
    <w:rPr>
      <w:rFonts w:ascii="Symbol" w:hAnsi="Symbol"/>
    </w:rPr>
  </w:style>
  <w:style w:type="character" w:customStyle="1" w:styleId="WW8Num57z0">
    <w:name w:val="WW8Num57z0"/>
    <w:rsid w:val="00F72A2A"/>
    <w:rPr>
      <w:rFonts w:ascii="Symbol" w:hAnsi="Symbol"/>
    </w:rPr>
  </w:style>
  <w:style w:type="character" w:customStyle="1" w:styleId="WW8Num60z0">
    <w:name w:val="WW8Num60z0"/>
    <w:rsid w:val="00F72A2A"/>
    <w:rPr>
      <w:rFonts w:ascii="Symbol" w:hAnsi="Symbol"/>
    </w:rPr>
  </w:style>
  <w:style w:type="character" w:customStyle="1" w:styleId="WW8Num61z0">
    <w:name w:val="WW8Num61z0"/>
    <w:rsid w:val="00F72A2A"/>
    <w:rPr>
      <w:rFonts w:ascii="Symbol" w:hAnsi="Symbol"/>
    </w:rPr>
  </w:style>
  <w:style w:type="character" w:customStyle="1" w:styleId="Absatz-Standardschriftart">
    <w:name w:val="Absatz-Standardschriftart"/>
    <w:rsid w:val="00F72A2A"/>
  </w:style>
  <w:style w:type="character" w:customStyle="1" w:styleId="WW-Absatz-Standardschriftart">
    <w:name w:val="WW-Absatz-Standardschriftart"/>
    <w:rsid w:val="00F72A2A"/>
  </w:style>
  <w:style w:type="character" w:customStyle="1" w:styleId="WW-Absatz-Standardschriftart1">
    <w:name w:val="WW-Absatz-Standardschriftart1"/>
    <w:rsid w:val="00F72A2A"/>
  </w:style>
  <w:style w:type="character" w:customStyle="1" w:styleId="WW8Num36z1">
    <w:name w:val="WW8Num36z1"/>
    <w:rsid w:val="00F72A2A"/>
    <w:rPr>
      <w:rFonts w:ascii="Courier New" w:hAnsi="Courier New" w:cs="Courier New"/>
    </w:rPr>
  </w:style>
  <w:style w:type="character" w:customStyle="1" w:styleId="WW8Num41z2">
    <w:name w:val="WW8Num41z2"/>
    <w:rsid w:val="00F72A2A"/>
    <w:rPr>
      <w:rFonts w:ascii="Wingdings" w:hAnsi="Wingdings"/>
    </w:rPr>
  </w:style>
  <w:style w:type="character" w:customStyle="1" w:styleId="WW8Num41z4">
    <w:name w:val="WW8Num41z4"/>
    <w:rsid w:val="00F72A2A"/>
    <w:rPr>
      <w:rFonts w:ascii="Courier New" w:hAnsi="Courier New" w:cs="Courier New"/>
    </w:rPr>
  </w:style>
  <w:style w:type="character" w:customStyle="1" w:styleId="WW8Num42z0">
    <w:name w:val="WW8Num42z0"/>
    <w:rsid w:val="00F72A2A"/>
    <w:rPr>
      <w:rFonts w:ascii="Symbol" w:hAnsi="Symbol"/>
      <w:sz w:val="24"/>
      <w:szCs w:val="24"/>
    </w:rPr>
  </w:style>
  <w:style w:type="character" w:customStyle="1" w:styleId="WW8Num52z2">
    <w:name w:val="WW8Num52z2"/>
    <w:rsid w:val="00F72A2A"/>
    <w:rPr>
      <w:rFonts w:ascii="Wingdings" w:hAnsi="Wingdings"/>
    </w:rPr>
  </w:style>
  <w:style w:type="character" w:customStyle="1" w:styleId="WW8Num52z4">
    <w:name w:val="WW8Num52z4"/>
    <w:rsid w:val="00F72A2A"/>
    <w:rPr>
      <w:rFonts w:ascii="Courier New" w:hAnsi="Courier New" w:cs="Courier New"/>
    </w:rPr>
  </w:style>
  <w:style w:type="character" w:customStyle="1" w:styleId="WW8Num58z0">
    <w:name w:val="WW8Num58z0"/>
    <w:rsid w:val="00F72A2A"/>
    <w:rPr>
      <w:rFonts w:ascii="Symbol" w:hAnsi="Symbol"/>
    </w:rPr>
  </w:style>
  <w:style w:type="character" w:customStyle="1" w:styleId="WW8Num59z0">
    <w:name w:val="WW8Num59z0"/>
    <w:rsid w:val="00F72A2A"/>
    <w:rPr>
      <w:rFonts w:ascii="Symbol" w:hAnsi="Symbol"/>
    </w:rPr>
  </w:style>
  <w:style w:type="character" w:customStyle="1" w:styleId="WW-Absatz-Standardschriftart11">
    <w:name w:val="WW-Absatz-Standardschriftart11"/>
    <w:rsid w:val="00F72A2A"/>
  </w:style>
  <w:style w:type="character" w:customStyle="1" w:styleId="WW8Num18z0">
    <w:name w:val="WW8Num18z0"/>
    <w:rsid w:val="00F72A2A"/>
    <w:rPr>
      <w:rFonts w:ascii="Symbol" w:hAnsi="Symbol"/>
    </w:rPr>
  </w:style>
  <w:style w:type="character" w:customStyle="1" w:styleId="WW8Num38z1">
    <w:name w:val="WW8Num38z1"/>
    <w:rsid w:val="00F72A2A"/>
    <w:rPr>
      <w:rFonts w:ascii="Courier New" w:hAnsi="Courier New" w:cs="Courier New"/>
    </w:rPr>
  </w:style>
  <w:style w:type="character" w:customStyle="1" w:styleId="WW8Num43z2">
    <w:name w:val="WW8Num43z2"/>
    <w:rsid w:val="00F72A2A"/>
    <w:rPr>
      <w:rFonts w:ascii="Wingdings" w:hAnsi="Wingdings"/>
    </w:rPr>
  </w:style>
  <w:style w:type="character" w:customStyle="1" w:styleId="WW8Num43z4">
    <w:name w:val="WW8Num43z4"/>
    <w:rsid w:val="00F72A2A"/>
    <w:rPr>
      <w:rFonts w:ascii="Courier New" w:hAnsi="Courier New" w:cs="Courier New"/>
    </w:rPr>
  </w:style>
  <w:style w:type="character" w:customStyle="1" w:styleId="WW8Num54z2">
    <w:name w:val="WW8Num54z2"/>
    <w:rsid w:val="00F72A2A"/>
    <w:rPr>
      <w:rFonts w:ascii="Wingdings" w:hAnsi="Wingdings"/>
    </w:rPr>
  </w:style>
  <w:style w:type="character" w:customStyle="1" w:styleId="WW8Num54z4">
    <w:name w:val="WW8Num54z4"/>
    <w:rsid w:val="00F72A2A"/>
    <w:rPr>
      <w:rFonts w:ascii="Courier New" w:hAnsi="Courier New" w:cs="Courier New"/>
    </w:rPr>
  </w:style>
  <w:style w:type="character" w:customStyle="1" w:styleId="WW8Num62z0">
    <w:name w:val="WW8Num62z0"/>
    <w:rsid w:val="00F72A2A"/>
    <w:rPr>
      <w:rFonts w:ascii="Symbol" w:hAnsi="Symbol"/>
    </w:rPr>
  </w:style>
  <w:style w:type="character" w:customStyle="1" w:styleId="WW-Absatz-Standardschriftart111">
    <w:name w:val="WW-Absatz-Standardschriftart111"/>
    <w:rsid w:val="00F72A2A"/>
  </w:style>
  <w:style w:type="character" w:customStyle="1" w:styleId="WW-Absatz-Standardschriftart1111">
    <w:name w:val="WW-Absatz-Standardschriftart1111"/>
    <w:rsid w:val="00F72A2A"/>
  </w:style>
  <w:style w:type="character" w:customStyle="1" w:styleId="WW8Num6z2">
    <w:name w:val="WW8Num6z2"/>
    <w:rsid w:val="00F72A2A"/>
    <w:rPr>
      <w:rFonts w:ascii="Wingdings" w:hAnsi="Wingdings"/>
    </w:rPr>
  </w:style>
  <w:style w:type="character" w:customStyle="1" w:styleId="WW8Num6z4">
    <w:name w:val="WW8Num6z4"/>
    <w:rsid w:val="00F72A2A"/>
    <w:rPr>
      <w:rFonts w:ascii="Courier New" w:hAnsi="Courier New" w:cs="Courier New"/>
    </w:rPr>
  </w:style>
  <w:style w:type="character" w:customStyle="1" w:styleId="WW8Num7z1">
    <w:name w:val="WW8Num7z1"/>
    <w:rsid w:val="00F72A2A"/>
    <w:rPr>
      <w:rFonts w:ascii="Courier New" w:hAnsi="Courier New" w:cs="Courier New"/>
    </w:rPr>
  </w:style>
  <w:style w:type="character" w:customStyle="1" w:styleId="WW8Num7z2">
    <w:name w:val="WW8Num7z2"/>
    <w:rsid w:val="00F72A2A"/>
    <w:rPr>
      <w:rFonts w:ascii="Wingdings" w:hAnsi="Wingdings"/>
    </w:rPr>
  </w:style>
  <w:style w:type="character" w:customStyle="1" w:styleId="WW8Num9z1">
    <w:name w:val="WW8Num9z1"/>
    <w:rsid w:val="00F72A2A"/>
    <w:rPr>
      <w:rFonts w:ascii="Courier New" w:hAnsi="Courier New" w:cs="Courier New"/>
    </w:rPr>
  </w:style>
  <w:style w:type="character" w:customStyle="1" w:styleId="WW8Num9z2">
    <w:name w:val="WW8Num9z2"/>
    <w:rsid w:val="00F72A2A"/>
    <w:rPr>
      <w:rFonts w:ascii="Wingdings" w:hAnsi="Wingdings"/>
    </w:rPr>
  </w:style>
  <w:style w:type="character" w:customStyle="1" w:styleId="WW8Num10z1">
    <w:name w:val="WW8Num10z1"/>
    <w:rsid w:val="00F72A2A"/>
    <w:rPr>
      <w:rFonts w:ascii="Courier New" w:hAnsi="Courier New" w:cs="Courier New"/>
    </w:rPr>
  </w:style>
  <w:style w:type="character" w:customStyle="1" w:styleId="WW8Num10z2">
    <w:name w:val="WW8Num10z2"/>
    <w:rsid w:val="00F72A2A"/>
    <w:rPr>
      <w:rFonts w:ascii="Wingdings" w:hAnsi="Wingdings"/>
    </w:rPr>
  </w:style>
  <w:style w:type="character" w:customStyle="1" w:styleId="WW8Num11z1">
    <w:name w:val="WW8Num11z1"/>
    <w:rsid w:val="00F72A2A"/>
    <w:rPr>
      <w:rFonts w:ascii="Courier New" w:hAnsi="Courier New" w:cs="Courier New"/>
    </w:rPr>
  </w:style>
  <w:style w:type="character" w:customStyle="1" w:styleId="WW8Num11z2">
    <w:name w:val="WW8Num11z2"/>
    <w:rsid w:val="00F72A2A"/>
    <w:rPr>
      <w:rFonts w:ascii="Wingdings" w:hAnsi="Wingdings"/>
    </w:rPr>
  </w:style>
  <w:style w:type="character" w:customStyle="1" w:styleId="WW8Num12z1">
    <w:name w:val="WW8Num12z1"/>
    <w:rsid w:val="00F72A2A"/>
    <w:rPr>
      <w:rFonts w:ascii="Courier New" w:hAnsi="Courier New" w:cs="Courier New"/>
    </w:rPr>
  </w:style>
  <w:style w:type="character" w:customStyle="1" w:styleId="WW8Num12z2">
    <w:name w:val="WW8Num12z2"/>
    <w:rsid w:val="00F72A2A"/>
    <w:rPr>
      <w:rFonts w:ascii="Wingdings" w:hAnsi="Wingdings"/>
    </w:rPr>
  </w:style>
  <w:style w:type="character" w:customStyle="1" w:styleId="WW8Num13z1">
    <w:name w:val="WW8Num13z1"/>
    <w:rsid w:val="00F72A2A"/>
    <w:rPr>
      <w:rFonts w:ascii="Courier New" w:hAnsi="Courier New" w:cs="Courier New"/>
    </w:rPr>
  </w:style>
  <w:style w:type="character" w:customStyle="1" w:styleId="WW8Num13z2">
    <w:name w:val="WW8Num13z2"/>
    <w:rsid w:val="00F72A2A"/>
    <w:rPr>
      <w:rFonts w:ascii="Wingdings" w:hAnsi="Wingdings"/>
    </w:rPr>
  </w:style>
  <w:style w:type="character" w:customStyle="1" w:styleId="WW8Num14z1">
    <w:name w:val="WW8Num14z1"/>
    <w:rsid w:val="00F72A2A"/>
    <w:rPr>
      <w:rFonts w:ascii="Courier New" w:hAnsi="Courier New" w:cs="Courier New"/>
    </w:rPr>
  </w:style>
  <w:style w:type="character" w:customStyle="1" w:styleId="WW8Num14z2">
    <w:name w:val="WW8Num14z2"/>
    <w:rsid w:val="00F72A2A"/>
    <w:rPr>
      <w:rFonts w:ascii="Wingdings" w:hAnsi="Wingdings"/>
    </w:rPr>
  </w:style>
  <w:style w:type="character" w:customStyle="1" w:styleId="WW8Num15z1">
    <w:name w:val="WW8Num15z1"/>
    <w:rsid w:val="00F72A2A"/>
    <w:rPr>
      <w:rFonts w:ascii="Courier New" w:hAnsi="Courier New" w:cs="Courier New"/>
    </w:rPr>
  </w:style>
  <w:style w:type="character" w:customStyle="1" w:styleId="WW8Num15z2">
    <w:name w:val="WW8Num15z2"/>
    <w:rsid w:val="00F72A2A"/>
    <w:rPr>
      <w:rFonts w:ascii="Wingdings" w:hAnsi="Wingdings"/>
    </w:rPr>
  </w:style>
  <w:style w:type="character" w:customStyle="1" w:styleId="WW8Num16z1">
    <w:name w:val="WW8Num16z1"/>
    <w:rsid w:val="00F72A2A"/>
    <w:rPr>
      <w:rFonts w:ascii="Courier New" w:hAnsi="Courier New" w:cs="Courier New"/>
    </w:rPr>
  </w:style>
  <w:style w:type="character" w:customStyle="1" w:styleId="WW8Num16z2">
    <w:name w:val="WW8Num16z2"/>
    <w:rsid w:val="00F72A2A"/>
    <w:rPr>
      <w:rFonts w:ascii="Wingdings" w:hAnsi="Wingdings"/>
    </w:rPr>
  </w:style>
  <w:style w:type="character" w:customStyle="1" w:styleId="WW8Num17z1">
    <w:name w:val="WW8Num17z1"/>
    <w:rsid w:val="00F72A2A"/>
    <w:rPr>
      <w:rFonts w:ascii="Courier New" w:hAnsi="Courier New" w:cs="Courier New"/>
    </w:rPr>
  </w:style>
  <w:style w:type="character" w:customStyle="1" w:styleId="WW8Num17z2">
    <w:name w:val="WW8Num17z2"/>
    <w:rsid w:val="00F72A2A"/>
    <w:rPr>
      <w:rFonts w:ascii="Wingdings" w:hAnsi="Wingdings"/>
    </w:rPr>
  </w:style>
  <w:style w:type="character" w:customStyle="1" w:styleId="WW8Num19z1">
    <w:name w:val="WW8Num19z1"/>
    <w:rsid w:val="00F72A2A"/>
    <w:rPr>
      <w:rFonts w:ascii="Courier New" w:hAnsi="Courier New" w:cs="Courier New"/>
    </w:rPr>
  </w:style>
  <w:style w:type="character" w:customStyle="1" w:styleId="WW8Num19z2">
    <w:name w:val="WW8Num19z2"/>
    <w:rsid w:val="00F72A2A"/>
    <w:rPr>
      <w:rFonts w:ascii="Wingdings" w:hAnsi="Wingdings"/>
    </w:rPr>
  </w:style>
  <w:style w:type="character" w:customStyle="1" w:styleId="WW8Num20z1">
    <w:name w:val="WW8Num20z1"/>
    <w:rsid w:val="00F72A2A"/>
    <w:rPr>
      <w:rFonts w:ascii="Courier New" w:hAnsi="Courier New" w:cs="Courier New"/>
    </w:rPr>
  </w:style>
  <w:style w:type="character" w:customStyle="1" w:styleId="WW8Num20z2">
    <w:name w:val="WW8Num20z2"/>
    <w:rsid w:val="00F72A2A"/>
    <w:rPr>
      <w:rFonts w:ascii="Wingdings" w:hAnsi="Wingdings"/>
    </w:rPr>
  </w:style>
  <w:style w:type="character" w:customStyle="1" w:styleId="WW8Num21z1">
    <w:name w:val="WW8Num21z1"/>
    <w:rsid w:val="00F72A2A"/>
    <w:rPr>
      <w:rFonts w:ascii="Courier New" w:hAnsi="Courier New" w:cs="Courier New"/>
    </w:rPr>
  </w:style>
  <w:style w:type="character" w:customStyle="1" w:styleId="WW8Num21z2">
    <w:name w:val="WW8Num21z2"/>
    <w:rsid w:val="00F72A2A"/>
    <w:rPr>
      <w:rFonts w:ascii="Wingdings" w:hAnsi="Wingdings"/>
    </w:rPr>
  </w:style>
  <w:style w:type="character" w:customStyle="1" w:styleId="WW8Num22z1">
    <w:name w:val="WW8Num22z1"/>
    <w:rsid w:val="00F72A2A"/>
    <w:rPr>
      <w:rFonts w:ascii="Courier New" w:hAnsi="Courier New" w:cs="Courier New"/>
    </w:rPr>
  </w:style>
  <w:style w:type="character" w:customStyle="1" w:styleId="WW8Num22z2">
    <w:name w:val="WW8Num22z2"/>
    <w:rsid w:val="00F72A2A"/>
    <w:rPr>
      <w:rFonts w:ascii="Wingdings" w:hAnsi="Wingdings"/>
    </w:rPr>
  </w:style>
  <w:style w:type="character" w:customStyle="1" w:styleId="WW8Num23z2">
    <w:name w:val="WW8Num23z2"/>
    <w:rsid w:val="00F72A2A"/>
    <w:rPr>
      <w:rFonts w:ascii="Wingdings" w:hAnsi="Wingdings"/>
    </w:rPr>
  </w:style>
  <w:style w:type="character" w:customStyle="1" w:styleId="WW8Num23z4">
    <w:name w:val="WW8Num23z4"/>
    <w:rsid w:val="00F72A2A"/>
    <w:rPr>
      <w:rFonts w:ascii="Courier New" w:hAnsi="Courier New" w:cs="Courier New"/>
    </w:rPr>
  </w:style>
  <w:style w:type="character" w:customStyle="1" w:styleId="WW8Num24z1">
    <w:name w:val="WW8Num24z1"/>
    <w:rsid w:val="00F72A2A"/>
    <w:rPr>
      <w:rFonts w:ascii="Courier New" w:hAnsi="Courier New" w:cs="Courier New"/>
    </w:rPr>
  </w:style>
  <w:style w:type="character" w:customStyle="1" w:styleId="WW8Num24z2">
    <w:name w:val="WW8Num24z2"/>
    <w:rsid w:val="00F72A2A"/>
    <w:rPr>
      <w:rFonts w:ascii="Wingdings" w:hAnsi="Wingdings"/>
    </w:rPr>
  </w:style>
  <w:style w:type="character" w:customStyle="1" w:styleId="WW8Num25z1">
    <w:name w:val="WW8Num25z1"/>
    <w:rsid w:val="00F72A2A"/>
    <w:rPr>
      <w:rFonts w:ascii="Courier New" w:hAnsi="Courier New" w:cs="Courier New"/>
    </w:rPr>
  </w:style>
  <w:style w:type="character" w:customStyle="1" w:styleId="WW8Num25z2">
    <w:name w:val="WW8Num25z2"/>
    <w:rsid w:val="00F72A2A"/>
    <w:rPr>
      <w:rFonts w:ascii="Wingdings" w:hAnsi="Wingdings"/>
    </w:rPr>
  </w:style>
  <w:style w:type="character" w:customStyle="1" w:styleId="WW8Num26z1">
    <w:name w:val="WW8Num26z1"/>
    <w:rsid w:val="00F72A2A"/>
    <w:rPr>
      <w:rFonts w:ascii="Courier New" w:hAnsi="Courier New" w:cs="Courier New"/>
    </w:rPr>
  </w:style>
  <w:style w:type="character" w:customStyle="1" w:styleId="WW8Num26z2">
    <w:name w:val="WW8Num26z2"/>
    <w:rsid w:val="00F72A2A"/>
    <w:rPr>
      <w:rFonts w:ascii="Wingdings" w:hAnsi="Wingdings"/>
    </w:rPr>
  </w:style>
  <w:style w:type="character" w:customStyle="1" w:styleId="WW8Num27z1">
    <w:name w:val="WW8Num27z1"/>
    <w:rsid w:val="00F72A2A"/>
    <w:rPr>
      <w:rFonts w:ascii="Courier New" w:hAnsi="Courier New" w:cs="Courier New"/>
    </w:rPr>
  </w:style>
  <w:style w:type="character" w:customStyle="1" w:styleId="WW8Num27z2">
    <w:name w:val="WW8Num27z2"/>
    <w:rsid w:val="00F72A2A"/>
    <w:rPr>
      <w:rFonts w:ascii="Wingdings" w:hAnsi="Wingdings"/>
    </w:rPr>
  </w:style>
  <w:style w:type="character" w:customStyle="1" w:styleId="WW8Num28z1">
    <w:name w:val="WW8Num28z1"/>
    <w:rsid w:val="00F72A2A"/>
    <w:rPr>
      <w:rFonts w:ascii="Courier New" w:hAnsi="Courier New" w:cs="Courier New"/>
    </w:rPr>
  </w:style>
  <w:style w:type="character" w:customStyle="1" w:styleId="WW8Num28z2">
    <w:name w:val="WW8Num28z2"/>
    <w:rsid w:val="00F72A2A"/>
    <w:rPr>
      <w:rFonts w:ascii="Wingdings" w:hAnsi="Wingdings"/>
    </w:rPr>
  </w:style>
  <w:style w:type="character" w:customStyle="1" w:styleId="WW8Num29z1">
    <w:name w:val="WW8Num29z1"/>
    <w:rsid w:val="00F72A2A"/>
    <w:rPr>
      <w:rFonts w:ascii="Courier New" w:hAnsi="Courier New" w:cs="Courier New"/>
    </w:rPr>
  </w:style>
  <w:style w:type="character" w:customStyle="1" w:styleId="WW8Num29z2">
    <w:name w:val="WW8Num29z2"/>
    <w:rsid w:val="00F72A2A"/>
    <w:rPr>
      <w:rFonts w:ascii="Wingdings" w:hAnsi="Wingdings"/>
    </w:rPr>
  </w:style>
  <w:style w:type="character" w:customStyle="1" w:styleId="WW8Num31z1">
    <w:name w:val="WW8Num31z1"/>
    <w:rsid w:val="00F72A2A"/>
    <w:rPr>
      <w:rFonts w:ascii="Courier New" w:hAnsi="Courier New" w:cs="Courier New"/>
    </w:rPr>
  </w:style>
  <w:style w:type="character" w:customStyle="1" w:styleId="WW8Num31z2">
    <w:name w:val="WW8Num31z2"/>
    <w:rsid w:val="00F72A2A"/>
    <w:rPr>
      <w:rFonts w:ascii="Wingdings" w:hAnsi="Wingdings"/>
    </w:rPr>
  </w:style>
  <w:style w:type="character" w:customStyle="1" w:styleId="WW8Num32z1">
    <w:name w:val="WW8Num32z1"/>
    <w:rsid w:val="00F72A2A"/>
    <w:rPr>
      <w:rFonts w:ascii="Courier New" w:hAnsi="Courier New" w:cs="Courier New"/>
    </w:rPr>
  </w:style>
  <w:style w:type="character" w:customStyle="1" w:styleId="WW8Num32z2">
    <w:name w:val="WW8Num32z2"/>
    <w:rsid w:val="00F72A2A"/>
    <w:rPr>
      <w:rFonts w:ascii="Wingdings" w:hAnsi="Wingdings"/>
    </w:rPr>
  </w:style>
  <w:style w:type="character" w:customStyle="1" w:styleId="WW8Num33z1">
    <w:name w:val="WW8Num33z1"/>
    <w:rsid w:val="00F72A2A"/>
    <w:rPr>
      <w:rFonts w:ascii="Courier New" w:hAnsi="Courier New" w:cs="Courier New"/>
    </w:rPr>
  </w:style>
  <w:style w:type="character" w:customStyle="1" w:styleId="WW8Num33z2">
    <w:name w:val="WW8Num33z2"/>
    <w:rsid w:val="00F72A2A"/>
    <w:rPr>
      <w:rFonts w:ascii="Wingdings" w:hAnsi="Wingdings"/>
    </w:rPr>
  </w:style>
  <w:style w:type="character" w:customStyle="1" w:styleId="WW8Num34z1">
    <w:name w:val="WW8Num34z1"/>
    <w:rsid w:val="00F72A2A"/>
    <w:rPr>
      <w:rFonts w:ascii="Courier New" w:hAnsi="Courier New" w:cs="Courier New"/>
    </w:rPr>
  </w:style>
  <w:style w:type="character" w:customStyle="1" w:styleId="WW8Num34z2">
    <w:name w:val="WW8Num34z2"/>
    <w:rsid w:val="00F72A2A"/>
    <w:rPr>
      <w:rFonts w:ascii="Wingdings" w:hAnsi="Wingdings"/>
    </w:rPr>
  </w:style>
  <w:style w:type="character" w:customStyle="1" w:styleId="WW8Num35z2">
    <w:name w:val="WW8Num35z2"/>
    <w:rsid w:val="00F72A2A"/>
    <w:rPr>
      <w:rFonts w:ascii="Wingdings" w:hAnsi="Wingdings"/>
    </w:rPr>
  </w:style>
  <w:style w:type="character" w:customStyle="1" w:styleId="WW8Num36z2">
    <w:name w:val="WW8Num36z2"/>
    <w:rsid w:val="00F72A2A"/>
    <w:rPr>
      <w:rFonts w:ascii="Wingdings" w:hAnsi="Wingdings"/>
    </w:rPr>
  </w:style>
  <w:style w:type="character" w:customStyle="1" w:styleId="WW8Num37z1">
    <w:name w:val="WW8Num37z1"/>
    <w:rsid w:val="00F72A2A"/>
    <w:rPr>
      <w:rFonts w:ascii="Courier New" w:hAnsi="Courier New" w:cs="Courier New"/>
    </w:rPr>
  </w:style>
  <w:style w:type="character" w:customStyle="1" w:styleId="WW8Num37z2">
    <w:name w:val="WW8Num37z2"/>
    <w:rsid w:val="00F72A2A"/>
    <w:rPr>
      <w:rFonts w:ascii="Wingdings" w:hAnsi="Wingdings"/>
    </w:rPr>
  </w:style>
  <w:style w:type="character" w:customStyle="1" w:styleId="WW8Num38z2">
    <w:name w:val="WW8Num38z2"/>
    <w:rsid w:val="00F72A2A"/>
    <w:rPr>
      <w:rFonts w:ascii="Wingdings" w:hAnsi="Wingdings"/>
    </w:rPr>
  </w:style>
  <w:style w:type="character" w:customStyle="1" w:styleId="WW8Num39z1">
    <w:name w:val="WW8Num39z1"/>
    <w:rsid w:val="00F72A2A"/>
    <w:rPr>
      <w:rFonts w:ascii="Courier New" w:hAnsi="Courier New" w:cs="Courier New"/>
    </w:rPr>
  </w:style>
  <w:style w:type="character" w:customStyle="1" w:styleId="WW8Num39z2">
    <w:name w:val="WW8Num39z2"/>
    <w:rsid w:val="00F72A2A"/>
    <w:rPr>
      <w:rFonts w:ascii="Wingdings" w:hAnsi="Wingdings"/>
    </w:rPr>
  </w:style>
  <w:style w:type="character" w:customStyle="1" w:styleId="WW8Num40z1">
    <w:name w:val="WW8Num40z1"/>
    <w:rsid w:val="00F72A2A"/>
    <w:rPr>
      <w:rFonts w:ascii="Courier New" w:hAnsi="Courier New" w:cs="Courier New"/>
    </w:rPr>
  </w:style>
  <w:style w:type="character" w:customStyle="1" w:styleId="WW8Num41z1">
    <w:name w:val="WW8Num41z1"/>
    <w:rsid w:val="00F72A2A"/>
    <w:rPr>
      <w:rFonts w:ascii="Courier New" w:hAnsi="Courier New" w:cs="Courier New"/>
    </w:rPr>
  </w:style>
  <w:style w:type="character" w:customStyle="1" w:styleId="WW8Num42z1">
    <w:name w:val="WW8Num42z1"/>
    <w:rsid w:val="00F72A2A"/>
    <w:rPr>
      <w:rFonts w:ascii="Courier New" w:hAnsi="Courier New"/>
    </w:rPr>
  </w:style>
  <w:style w:type="character" w:customStyle="1" w:styleId="WW8Num42z2">
    <w:name w:val="WW8Num42z2"/>
    <w:rsid w:val="00F72A2A"/>
    <w:rPr>
      <w:rFonts w:ascii="Wingdings" w:hAnsi="Wingdings"/>
    </w:rPr>
  </w:style>
  <w:style w:type="character" w:customStyle="1" w:styleId="WW8Num42z3">
    <w:name w:val="WW8Num42z3"/>
    <w:rsid w:val="00F72A2A"/>
    <w:rPr>
      <w:rFonts w:ascii="Symbol" w:hAnsi="Symbol"/>
    </w:rPr>
  </w:style>
  <w:style w:type="character" w:customStyle="1" w:styleId="WW8Num43z1">
    <w:name w:val="WW8Num43z1"/>
    <w:rsid w:val="00F72A2A"/>
    <w:rPr>
      <w:rFonts w:ascii="Courier New" w:hAnsi="Courier New" w:cs="Courier New"/>
    </w:rPr>
  </w:style>
  <w:style w:type="character" w:customStyle="1" w:styleId="WW8Num44z1">
    <w:name w:val="WW8Num44z1"/>
    <w:rsid w:val="00F72A2A"/>
    <w:rPr>
      <w:rFonts w:ascii="Symbol" w:hAnsi="Symbol"/>
    </w:rPr>
  </w:style>
  <w:style w:type="character" w:customStyle="1" w:styleId="WW8Num45z1">
    <w:name w:val="WW8Num45z1"/>
    <w:rsid w:val="00F72A2A"/>
    <w:rPr>
      <w:rFonts w:ascii="Courier New" w:hAnsi="Courier New" w:cs="Courier New"/>
    </w:rPr>
  </w:style>
  <w:style w:type="character" w:customStyle="1" w:styleId="WW8Num45z2">
    <w:name w:val="WW8Num45z2"/>
    <w:rsid w:val="00F72A2A"/>
    <w:rPr>
      <w:rFonts w:ascii="Wingdings" w:hAnsi="Wingdings"/>
    </w:rPr>
  </w:style>
  <w:style w:type="character" w:customStyle="1" w:styleId="WW8Num46z1">
    <w:name w:val="WW8Num46z1"/>
    <w:rsid w:val="00F72A2A"/>
    <w:rPr>
      <w:rFonts w:ascii="Courier New" w:hAnsi="Courier New" w:cs="Courier New"/>
    </w:rPr>
  </w:style>
  <w:style w:type="character" w:customStyle="1" w:styleId="WW8Num46z2">
    <w:name w:val="WW8Num46z2"/>
    <w:rsid w:val="00F72A2A"/>
    <w:rPr>
      <w:rFonts w:ascii="Wingdings" w:hAnsi="Wingdings"/>
    </w:rPr>
  </w:style>
  <w:style w:type="character" w:customStyle="1" w:styleId="WW8Num47z1">
    <w:name w:val="WW8Num47z1"/>
    <w:rsid w:val="00F72A2A"/>
    <w:rPr>
      <w:rFonts w:ascii="Courier New" w:hAnsi="Courier New" w:cs="Courier New"/>
    </w:rPr>
  </w:style>
  <w:style w:type="character" w:customStyle="1" w:styleId="WW8Num47z2">
    <w:name w:val="WW8Num47z2"/>
    <w:rsid w:val="00F72A2A"/>
    <w:rPr>
      <w:rFonts w:ascii="Wingdings" w:hAnsi="Wingdings"/>
    </w:rPr>
  </w:style>
  <w:style w:type="character" w:customStyle="1" w:styleId="WW8Num48z1">
    <w:name w:val="WW8Num48z1"/>
    <w:rsid w:val="00F72A2A"/>
    <w:rPr>
      <w:rFonts w:ascii="Courier New" w:hAnsi="Courier New" w:cs="Courier New"/>
    </w:rPr>
  </w:style>
  <w:style w:type="character" w:customStyle="1" w:styleId="WW8Num48z2">
    <w:name w:val="WW8Num48z2"/>
    <w:rsid w:val="00F72A2A"/>
    <w:rPr>
      <w:rFonts w:ascii="Wingdings" w:hAnsi="Wingdings"/>
    </w:rPr>
  </w:style>
  <w:style w:type="character" w:customStyle="1" w:styleId="WW8Num49z2">
    <w:name w:val="WW8Num49z2"/>
    <w:rsid w:val="00F72A2A"/>
    <w:rPr>
      <w:rFonts w:ascii="Wingdings" w:hAnsi="Wingdings"/>
    </w:rPr>
  </w:style>
  <w:style w:type="character" w:customStyle="1" w:styleId="WW8Num49z4">
    <w:name w:val="WW8Num49z4"/>
    <w:rsid w:val="00F72A2A"/>
    <w:rPr>
      <w:rFonts w:ascii="Courier New" w:hAnsi="Courier New" w:cs="Courier New"/>
    </w:rPr>
  </w:style>
  <w:style w:type="character" w:customStyle="1" w:styleId="WW8Num50z1">
    <w:name w:val="WW8Num50z1"/>
    <w:rsid w:val="00F72A2A"/>
    <w:rPr>
      <w:rFonts w:ascii="Courier New" w:hAnsi="Courier New" w:cs="Courier New"/>
    </w:rPr>
  </w:style>
  <w:style w:type="character" w:customStyle="1" w:styleId="WW8Num51z1">
    <w:name w:val="WW8Num51z1"/>
    <w:rsid w:val="00F72A2A"/>
    <w:rPr>
      <w:rFonts w:ascii="Courier New" w:hAnsi="Courier New" w:cs="Courier New"/>
    </w:rPr>
  </w:style>
  <w:style w:type="character" w:customStyle="1" w:styleId="WW8Num51z2">
    <w:name w:val="WW8Num51z2"/>
    <w:rsid w:val="00F72A2A"/>
    <w:rPr>
      <w:rFonts w:ascii="Wingdings" w:hAnsi="Wingdings"/>
    </w:rPr>
  </w:style>
  <w:style w:type="character" w:customStyle="1" w:styleId="WW8Num52z1">
    <w:name w:val="WW8Num52z1"/>
    <w:rsid w:val="00F72A2A"/>
    <w:rPr>
      <w:rFonts w:ascii="Courier New" w:hAnsi="Courier New" w:cs="Courier New"/>
    </w:rPr>
  </w:style>
  <w:style w:type="character" w:customStyle="1" w:styleId="WW8Num53z1">
    <w:name w:val="WW8Num53z1"/>
    <w:rsid w:val="00F72A2A"/>
    <w:rPr>
      <w:rFonts w:ascii="Courier New" w:hAnsi="Courier New"/>
    </w:rPr>
  </w:style>
  <w:style w:type="character" w:customStyle="1" w:styleId="WW8Num53z2">
    <w:name w:val="WW8Num53z2"/>
    <w:rsid w:val="00F72A2A"/>
    <w:rPr>
      <w:rFonts w:ascii="Wingdings" w:hAnsi="Wingdings"/>
    </w:rPr>
  </w:style>
  <w:style w:type="character" w:customStyle="1" w:styleId="WW8Num54z1">
    <w:name w:val="WW8Num54z1"/>
    <w:rsid w:val="00F72A2A"/>
    <w:rPr>
      <w:rFonts w:ascii="Courier New" w:hAnsi="Courier New" w:cs="Courier New"/>
    </w:rPr>
  </w:style>
  <w:style w:type="character" w:customStyle="1" w:styleId="WW8Num55z1">
    <w:name w:val="WW8Num55z1"/>
    <w:rsid w:val="00F72A2A"/>
    <w:rPr>
      <w:b w:val="0"/>
      <w:i w:val="0"/>
      <w:color w:val="auto"/>
    </w:rPr>
  </w:style>
  <w:style w:type="character" w:customStyle="1" w:styleId="WW8Num56z1">
    <w:name w:val="WW8Num56z1"/>
    <w:rsid w:val="00F72A2A"/>
    <w:rPr>
      <w:rFonts w:ascii="Courier New" w:hAnsi="Courier New" w:cs="Courier New"/>
    </w:rPr>
  </w:style>
  <w:style w:type="character" w:customStyle="1" w:styleId="WW8Num56z2">
    <w:name w:val="WW8Num56z2"/>
    <w:rsid w:val="00F72A2A"/>
    <w:rPr>
      <w:rFonts w:ascii="Wingdings" w:hAnsi="Wingdings"/>
    </w:rPr>
  </w:style>
  <w:style w:type="character" w:customStyle="1" w:styleId="WW8Num57z1">
    <w:name w:val="WW8Num57z1"/>
    <w:rsid w:val="00F72A2A"/>
    <w:rPr>
      <w:rFonts w:ascii="Courier New" w:hAnsi="Courier New" w:cs="Courier New"/>
    </w:rPr>
  </w:style>
  <w:style w:type="character" w:customStyle="1" w:styleId="WW8Num57z2">
    <w:name w:val="WW8Num57z2"/>
    <w:rsid w:val="00F72A2A"/>
    <w:rPr>
      <w:rFonts w:ascii="Wingdings" w:hAnsi="Wingdings"/>
    </w:rPr>
  </w:style>
  <w:style w:type="character" w:customStyle="1" w:styleId="WW8Num58z1">
    <w:name w:val="WW8Num58z1"/>
    <w:rsid w:val="00F72A2A"/>
    <w:rPr>
      <w:rFonts w:ascii="Courier New" w:hAnsi="Courier New" w:cs="Courier New"/>
    </w:rPr>
  </w:style>
  <w:style w:type="character" w:customStyle="1" w:styleId="WW8Num58z2">
    <w:name w:val="WW8Num58z2"/>
    <w:rsid w:val="00F72A2A"/>
    <w:rPr>
      <w:rFonts w:ascii="Wingdings" w:hAnsi="Wingdings"/>
    </w:rPr>
  </w:style>
  <w:style w:type="character" w:customStyle="1" w:styleId="WW8Num59z1">
    <w:name w:val="WW8Num59z1"/>
    <w:rsid w:val="00F72A2A"/>
    <w:rPr>
      <w:rFonts w:ascii="Courier New" w:hAnsi="Courier New" w:cs="Courier New"/>
    </w:rPr>
  </w:style>
  <w:style w:type="character" w:customStyle="1" w:styleId="WW8Num59z2">
    <w:name w:val="WW8Num59z2"/>
    <w:rsid w:val="00F72A2A"/>
    <w:rPr>
      <w:rFonts w:ascii="Wingdings" w:hAnsi="Wingdings"/>
    </w:rPr>
  </w:style>
  <w:style w:type="character" w:customStyle="1" w:styleId="WW8Num60z1">
    <w:name w:val="WW8Num60z1"/>
    <w:rsid w:val="00F72A2A"/>
    <w:rPr>
      <w:rFonts w:ascii="Courier New" w:hAnsi="Courier New" w:cs="Courier New"/>
    </w:rPr>
  </w:style>
  <w:style w:type="character" w:customStyle="1" w:styleId="WW8Num60z2">
    <w:name w:val="WW8Num60z2"/>
    <w:rsid w:val="00F72A2A"/>
    <w:rPr>
      <w:rFonts w:ascii="Wingdings" w:hAnsi="Wingdings"/>
    </w:rPr>
  </w:style>
  <w:style w:type="character" w:customStyle="1" w:styleId="WW8Num61z1">
    <w:name w:val="WW8Num61z1"/>
    <w:rsid w:val="00F72A2A"/>
    <w:rPr>
      <w:rFonts w:ascii="Courier New" w:hAnsi="Courier New" w:cs="Courier New"/>
    </w:rPr>
  </w:style>
  <w:style w:type="character" w:customStyle="1" w:styleId="WW8Num61z2">
    <w:name w:val="WW8Num61z2"/>
    <w:rsid w:val="00F72A2A"/>
    <w:rPr>
      <w:rFonts w:ascii="Wingdings" w:hAnsi="Wingdings"/>
    </w:rPr>
  </w:style>
  <w:style w:type="character" w:customStyle="1" w:styleId="WW8Num62z1">
    <w:name w:val="WW8Num62z1"/>
    <w:rsid w:val="00F72A2A"/>
    <w:rPr>
      <w:rFonts w:ascii="Courier New" w:hAnsi="Courier New" w:cs="Courier New"/>
    </w:rPr>
  </w:style>
  <w:style w:type="character" w:customStyle="1" w:styleId="WW8Num62z2">
    <w:name w:val="WW8Num62z2"/>
    <w:rsid w:val="00F72A2A"/>
    <w:rPr>
      <w:rFonts w:ascii="Wingdings" w:hAnsi="Wingdings"/>
    </w:rPr>
  </w:style>
  <w:style w:type="character" w:customStyle="1" w:styleId="WW8Num63z0">
    <w:name w:val="WW8Num63z0"/>
    <w:rsid w:val="00F72A2A"/>
    <w:rPr>
      <w:rFonts w:ascii="Symbol" w:hAnsi="Symbol"/>
    </w:rPr>
  </w:style>
  <w:style w:type="character" w:customStyle="1" w:styleId="WW8Num63z1">
    <w:name w:val="WW8Num63z1"/>
    <w:rsid w:val="00F72A2A"/>
    <w:rPr>
      <w:rFonts w:ascii="Courier New" w:hAnsi="Courier New" w:cs="Courier New"/>
    </w:rPr>
  </w:style>
  <w:style w:type="character" w:customStyle="1" w:styleId="WW8Num63z2">
    <w:name w:val="WW8Num63z2"/>
    <w:rsid w:val="00F72A2A"/>
    <w:rPr>
      <w:rFonts w:ascii="Wingdings" w:hAnsi="Wingdings"/>
    </w:rPr>
  </w:style>
  <w:style w:type="character" w:customStyle="1" w:styleId="WW8Num64z0">
    <w:name w:val="WW8Num64z0"/>
    <w:rsid w:val="00F72A2A"/>
    <w:rPr>
      <w:rFonts w:ascii="Symbol" w:hAnsi="Symbol"/>
    </w:rPr>
  </w:style>
  <w:style w:type="character" w:customStyle="1" w:styleId="WW8Num64z1">
    <w:name w:val="WW8Num64z1"/>
    <w:rsid w:val="00F72A2A"/>
    <w:rPr>
      <w:rFonts w:ascii="Courier New" w:hAnsi="Courier New" w:cs="Courier New"/>
    </w:rPr>
  </w:style>
  <w:style w:type="character" w:customStyle="1" w:styleId="WW8Num64z2">
    <w:name w:val="WW8Num64z2"/>
    <w:rsid w:val="00F72A2A"/>
    <w:rPr>
      <w:rFonts w:ascii="Wingdings" w:hAnsi="Wingdings"/>
    </w:rPr>
  </w:style>
  <w:style w:type="character" w:customStyle="1" w:styleId="WW8Num65z0">
    <w:name w:val="WW8Num65z0"/>
    <w:rsid w:val="00F72A2A"/>
    <w:rPr>
      <w:rFonts w:ascii="Symbol" w:hAnsi="Symbol"/>
    </w:rPr>
  </w:style>
  <w:style w:type="character" w:customStyle="1" w:styleId="WW8Num65z1">
    <w:name w:val="WW8Num65z1"/>
    <w:rsid w:val="00F72A2A"/>
    <w:rPr>
      <w:rFonts w:ascii="Courier New" w:hAnsi="Courier New"/>
    </w:rPr>
  </w:style>
  <w:style w:type="character" w:customStyle="1" w:styleId="WW8Num65z2">
    <w:name w:val="WW8Num65z2"/>
    <w:rsid w:val="00F72A2A"/>
    <w:rPr>
      <w:rFonts w:ascii="Wingdings" w:hAnsi="Wingdings"/>
    </w:rPr>
  </w:style>
  <w:style w:type="character" w:customStyle="1" w:styleId="WW8Num66z0">
    <w:name w:val="WW8Num66z0"/>
    <w:rsid w:val="00F72A2A"/>
    <w:rPr>
      <w:rFonts w:ascii="Symbol" w:hAnsi="Symbol"/>
    </w:rPr>
  </w:style>
  <w:style w:type="character" w:customStyle="1" w:styleId="WW8Num66z1">
    <w:name w:val="WW8Num66z1"/>
    <w:rsid w:val="00F72A2A"/>
    <w:rPr>
      <w:rFonts w:ascii="Courier New" w:hAnsi="Courier New" w:cs="Courier New"/>
    </w:rPr>
  </w:style>
  <w:style w:type="character" w:customStyle="1" w:styleId="WW8Num66z2">
    <w:name w:val="WW8Num66z2"/>
    <w:rsid w:val="00F72A2A"/>
    <w:rPr>
      <w:rFonts w:ascii="Wingdings" w:hAnsi="Wingdings"/>
    </w:rPr>
  </w:style>
  <w:style w:type="character" w:customStyle="1" w:styleId="WW8Num67z0">
    <w:name w:val="WW8Num67z0"/>
    <w:rsid w:val="00F72A2A"/>
    <w:rPr>
      <w:rFonts w:ascii="Symbol" w:hAnsi="Symbol"/>
    </w:rPr>
  </w:style>
  <w:style w:type="character" w:customStyle="1" w:styleId="WW8Num67z1">
    <w:name w:val="WW8Num67z1"/>
    <w:rsid w:val="00F72A2A"/>
    <w:rPr>
      <w:rFonts w:ascii="Courier New" w:hAnsi="Courier New" w:cs="Courier New"/>
    </w:rPr>
  </w:style>
  <w:style w:type="character" w:customStyle="1" w:styleId="WW8Num67z2">
    <w:name w:val="WW8Num67z2"/>
    <w:rsid w:val="00F72A2A"/>
    <w:rPr>
      <w:rFonts w:ascii="Wingdings" w:hAnsi="Wingdings"/>
    </w:rPr>
  </w:style>
  <w:style w:type="character" w:customStyle="1" w:styleId="WW8Num68z0">
    <w:name w:val="WW8Num68z0"/>
    <w:rsid w:val="00F72A2A"/>
    <w:rPr>
      <w:rFonts w:ascii="Symbol" w:hAnsi="Symbol"/>
    </w:rPr>
  </w:style>
  <w:style w:type="character" w:customStyle="1" w:styleId="WW8Num68z1">
    <w:name w:val="WW8Num68z1"/>
    <w:rsid w:val="00F72A2A"/>
    <w:rPr>
      <w:rFonts w:ascii="Courier New" w:hAnsi="Courier New" w:cs="Courier New"/>
    </w:rPr>
  </w:style>
  <w:style w:type="character" w:customStyle="1" w:styleId="WW8Num68z2">
    <w:name w:val="WW8Num68z2"/>
    <w:rsid w:val="00F72A2A"/>
    <w:rPr>
      <w:rFonts w:ascii="Wingdings" w:hAnsi="Wingdings"/>
    </w:rPr>
  </w:style>
  <w:style w:type="character" w:customStyle="1" w:styleId="WW8Num69z0">
    <w:name w:val="WW8Num69z0"/>
    <w:rsid w:val="00F72A2A"/>
    <w:rPr>
      <w:rFonts w:ascii="Symbol" w:hAnsi="Symbol"/>
    </w:rPr>
  </w:style>
  <w:style w:type="character" w:customStyle="1" w:styleId="WW8Num69z1">
    <w:name w:val="WW8Num69z1"/>
    <w:rsid w:val="00F72A2A"/>
    <w:rPr>
      <w:rFonts w:ascii="Courier New" w:hAnsi="Courier New" w:cs="Courier New"/>
    </w:rPr>
  </w:style>
  <w:style w:type="character" w:customStyle="1" w:styleId="WW8Num69z2">
    <w:name w:val="WW8Num69z2"/>
    <w:rsid w:val="00F72A2A"/>
    <w:rPr>
      <w:rFonts w:ascii="Wingdings" w:hAnsi="Wingdings"/>
    </w:rPr>
  </w:style>
  <w:style w:type="character" w:customStyle="1" w:styleId="WW8Num70z0">
    <w:name w:val="WW8Num70z0"/>
    <w:rsid w:val="00F72A2A"/>
    <w:rPr>
      <w:rFonts w:ascii="Symbol" w:hAnsi="Symbol"/>
    </w:rPr>
  </w:style>
  <w:style w:type="character" w:customStyle="1" w:styleId="WW8Num70z1">
    <w:name w:val="WW8Num70z1"/>
    <w:rsid w:val="00F72A2A"/>
    <w:rPr>
      <w:rFonts w:ascii="Courier New" w:hAnsi="Courier New" w:cs="Courier New"/>
    </w:rPr>
  </w:style>
  <w:style w:type="character" w:customStyle="1" w:styleId="WW8Num70z2">
    <w:name w:val="WW8Num70z2"/>
    <w:rsid w:val="00F72A2A"/>
    <w:rPr>
      <w:rFonts w:ascii="Wingdings" w:hAnsi="Wingdings"/>
    </w:rPr>
  </w:style>
  <w:style w:type="character" w:customStyle="1" w:styleId="WW8Num71z0">
    <w:name w:val="WW8Num71z0"/>
    <w:rsid w:val="00F72A2A"/>
    <w:rPr>
      <w:rFonts w:ascii="Symbol" w:hAnsi="Symbol"/>
    </w:rPr>
  </w:style>
  <w:style w:type="character" w:customStyle="1" w:styleId="WW8Num71z1">
    <w:name w:val="WW8Num71z1"/>
    <w:rsid w:val="00F72A2A"/>
    <w:rPr>
      <w:rFonts w:ascii="Courier New" w:hAnsi="Courier New" w:cs="Courier New"/>
    </w:rPr>
  </w:style>
  <w:style w:type="character" w:customStyle="1" w:styleId="WW8Num71z2">
    <w:name w:val="WW8Num71z2"/>
    <w:rsid w:val="00F72A2A"/>
    <w:rPr>
      <w:rFonts w:ascii="Wingdings" w:hAnsi="Wingdings"/>
    </w:rPr>
  </w:style>
  <w:style w:type="character" w:customStyle="1" w:styleId="WW8Num72z0">
    <w:name w:val="WW8Num72z0"/>
    <w:rsid w:val="00F72A2A"/>
    <w:rPr>
      <w:rFonts w:ascii="Symbol" w:hAnsi="Symbol"/>
    </w:rPr>
  </w:style>
  <w:style w:type="character" w:customStyle="1" w:styleId="WW8Num72z1">
    <w:name w:val="WW8Num72z1"/>
    <w:rsid w:val="00F72A2A"/>
    <w:rPr>
      <w:rFonts w:ascii="Courier New" w:hAnsi="Courier New" w:cs="Courier New"/>
    </w:rPr>
  </w:style>
  <w:style w:type="character" w:customStyle="1" w:styleId="WW8Num72z2">
    <w:name w:val="WW8Num72z2"/>
    <w:rsid w:val="00F72A2A"/>
    <w:rPr>
      <w:rFonts w:ascii="Wingdings" w:hAnsi="Wingdings"/>
    </w:rPr>
  </w:style>
  <w:style w:type="character" w:customStyle="1" w:styleId="WW8Num73z0">
    <w:name w:val="WW8Num73z0"/>
    <w:rsid w:val="00F72A2A"/>
    <w:rPr>
      <w:rFonts w:ascii="Symbol" w:hAnsi="Symbol"/>
    </w:rPr>
  </w:style>
  <w:style w:type="character" w:customStyle="1" w:styleId="WW8Num73z2">
    <w:name w:val="WW8Num73z2"/>
    <w:rsid w:val="00F72A2A"/>
    <w:rPr>
      <w:rFonts w:ascii="Wingdings" w:hAnsi="Wingdings"/>
    </w:rPr>
  </w:style>
  <w:style w:type="character" w:customStyle="1" w:styleId="WW8Num73z4">
    <w:name w:val="WW8Num73z4"/>
    <w:rsid w:val="00F72A2A"/>
    <w:rPr>
      <w:rFonts w:ascii="Courier New" w:hAnsi="Courier New" w:cs="Courier New"/>
    </w:rPr>
  </w:style>
  <w:style w:type="character" w:customStyle="1" w:styleId="WW8Num74z0">
    <w:name w:val="WW8Num74z0"/>
    <w:rsid w:val="00F72A2A"/>
    <w:rPr>
      <w:rFonts w:ascii="Symbol" w:hAnsi="Symbol"/>
    </w:rPr>
  </w:style>
  <w:style w:type="character" w:customStyle="1" w:styleId="WW8Num74z2">
    <w:name w:val="WW8Num74z2"/>
    <w:rsid w:val="00F72A2A"/>
    <w:rPr>
      <w:rFonts w:ascii="Wingdings" w:hAnsi="Wingdings"/>
    </w:rPr>
  </w:style>
  <w:style w:type="character" w:customStyle="1" w:styleId="WW8Num74z4">
    <w:name w:val="WW8Num74z4"/>
    <w:rsid w:val="00F72A2A"/>
    <w:rPr>
      <w:rFonts w:ascii="Courier New" w:hAnsi="Courier New"/>
    </w:rPr>
  </w:style>
  <w:style w:type="character" w:customStyle="1" w:styleId="WW8Num76z0">
    <w:name w:val="WW8Num76z0"/>
    <w:rsid w:val="00F72A2A"/>
    <w:rPr>
      <w:rFonts w:ascii="Symbol" w:hAnsi="Symbol"/>
    </w:rPr>
  </w:style>
  <w:style w:type="character" w:customStyle="1" w:styleId="WW8Num76z1">
    <w:name w:val="WW8Num76z1"/>
    <w:rsid w:val="00F72A2A"/>
    <w:rPr>
      <w:rFonts w:ascii="Courier New" w:hAnsi="Courier New" w:cs="Courier New"/>
    </w:rPr>
  </w:style>
  <w:style w:type="character" w:customStyle="1" w:styleId="WW8Num76z2">
    <w:name w:val="WW8Num76z2"/>
    <w:rsid w:val="00F72A2A"/>
    <w:rPr>
      <w:rFonts w:ascii="Wingdings" w:hAnsi="Wingdings"/>
    </w:rPr>
  </w:style>
  <w:style w:type="character" w:customStyle="1" w:styleId="WW8Num77z0">
    <w:name w:val="WW8Num77z0"/>
    <w:rsid w:val="00F72A2A"/>
    <w:rPr>
      <w:rFonts w:ascii="Symbol" w:hAnsi="Symbol"/>
    </w:rPr>
  </w:style>
  <w:style w:type="character" w:customStyle="1" w:styleId="WW8Num77z1">
    <w:name w:val="WW8Num77z1"/>
    <w:rsid w:val="00F72A2A"/>
    <w:rPr>
      <w:rFonts w:ascii="Courier New" w:hAnsi="Courier New" w:cs="Courier New"/>
    </w:rPr>
  </w:style>
  <w:style w:type="character" w:customStyle="1" w:styleId="WW8Num77z2">
    <w:name w:val="WW8Num77z2"/>
    <w:rsid w:val="00F72A2A"/>
    <w:rPr>
      <w:rFonts w:ascii="Wingdings" w:hAnsi="Wingdings"/>
    </w:rPr>
  </w:style>
  <w:style w:type="character" w:customStyle="1" w:styleId="WW8Num78z0">
    <w:name w:val="WW8Num78z0"/>
    <w:rsid w:val="00F72A2A"/>
    <w:rPr>
      <w:rFonts w:ascii="Symbol" w:hAnsi="Symbol"/>
    </w:rPr>
  </w:style>
  <w:style w:type="character" w:customStyle="1" w:styleId="WW8Num78z1">
    <w:name w:val="WW8Num78z1"/>
    <w:rsid w:val="00F72A2A"/>
    <w:rPr>
      <w:rFonts w:ascii="Courier New" w:hAnsi="Courier New" w:cs="Courier New"/>
    </w:rPr>
  </w:style>
  <w:style w:type="character" w:customStyle="1" w:styleId="WW8Num78z2">
    <w:name w:val="WW8Num78z2"/>
    <w:rsid w:val="00F72A2A"/>
    <w:rPr>
      <w:rFonts w:ascii="Wingdings" w:hAnsi="Wingdings"/>
    </w:rPr>
  </w:style>
  <w:style w:type="character" w:customStyle="1" w:styleId="WW8Num79z0">
    <w:name w:val="WW8Num79z0"/>
    <w:rsid w:val="00F72A2A"/>
    <w:rPr>
      <w:rFonts w:ascii="Symbol" w:hAnsi="Symbol"/>
    </w:rPr>
  </w:style>
  <w:style w:type="character" w:customStyle="1" w:styleId="WW8Num79z2">
    <w:name w:val="WW8Num79z2"/>
    <w:rsid w:val="00F72A2A"/>
    <w:rPr>
      <w:rFonts w:ascii="Wingdings" w:hAnsi="Wingdings"/>
    </w:rPr>
  </w:style>
  <w:style w:type="character" w:customStyle="1" w:styleId="WW8Num79z4">
    <w:name w:val="WW8Num79z4"/>
    <w:rsid w:val="00F72A2A"/>
    <w:rPr>
      <w:rFonts w:ascii="Courier New" w:hAnsi="Courier New" w:cs="Courier New"/>
    </w:rPr>
  </w:style>
  <w:style w:type="character" w:customStyle="1" w:styleId="WW8Num80z0">
    <w:name w:val="WW8Num80z0"/>
    <w:rsid w:val="00F72A2A"/>
    <w:rPr>
      <w:rFonts w:ascii="Symbol" w:hAnsi="Symbol"/>
    </w:rPr>
  </w:style>
  <w:style w:type="character" w:customStyle="1" w:styleId="WW8Num80z1">
    <w:name w:val="WW8Num80z1"/>
    <w:rsid w:val="00F72A2A"/>
    <w:rPr>
      <w:rFonts w:ascii="Courier New" w:hAnsi="Courier New" w:cs="Courier New"/>
    </w:rPr>
  </w:style>
  <w:style w:type="character" w:customStyle="1" w:styleId="WW8Num80z2">
    <w:name w:val="WW8Num80z2"/>
    <w:rsid w:val="00F72A2A"/>
    <w:rPr>
      <w:rFonts w:ascii="Wingdings" w:hAnsi="Wingdings"/>
    </w:rPr>
  </w:style>
  <w:style w:type="character" w:customStyle="1" w:styleId="WW8Num81z0">
    <w:name w:val="WW8Num81z0"/>
    <w:rsid w:val="00F72A2A"/>
    <w:rPr>
      <w:rFonts w:ascii="Symbol" w:hAnsi="Symbol"/>
    </w:rPr>
  </w:style>
  <w:style w:type="character" w:customStyle="1" w:styleId="WW8Num81z1">
    <w:name w:val="WW8Num81z1"/>
    <w:rsid w:val="00F72A2A"/>
    <w:rPr>
      <w:rFonts w:ascii="Courier New" w:hAnsi="Courier New" w:cs="Courier New"/>
    </w:rPr>
  </w:style>
  <w:style w:type="character" w:customStyle="1" w:styleId="WW8Num81z2">
    <w:name w:val="WW8Num81z2"/>
    <w:rsid w:val="00F72A2A"/>
    <w:rPr>
      <w:rFonts w:ascii="Wingdings" w:hAnsi="Wingdings"/>
    </w:rPr>
  </w:style>
  <w:style w:type="character" w:customStyle="1" w:styleId="WW8Num82z0">
    <w:name w:val="WW8Num82z0"/>
    <w:rsid w:val="00F72A2A"/>
    <w:rPr>
      <w:rFonts w:ascii="Symbol" w:hAnsi="Symbol"/>
    </w:rPr>
  </w:style>
  <w:style w:type="character" w:customStyle="1" w:styleId="WW8Num82z1">
    <w:name w:val="WW8Num82z1"/>
    <w:rsid w:val="00F72A2A"/>
    <w:rPr>
      <w:rFonts w:ascii="Courier New" w:hAnsi="Courier New" w:cs="Courier New"/>
    </w:rPr>
  </w:style>
  <w:style w:type="character" w:customStyle="1" w:styleId="WW8Num82z2">
    <w:name w:val="WW8Num82z2"/>
    <w:rsid w:val="00F72A2A"/>
    <w:rPr>
      <w:rFonts w:ascii="Wingdings" w:hAnsi="Wingdings"/>
    </w:rPr>
  </w:style>
  <w:style w:type="character" w:customStyle="1" w:styleId="WW8Num83z0">
    <w:name w:val="WW8Num83z0"/>
    <w:rsid w:val="00F72A2A"/>
    <w:rPr>
      <w:rFonts w:ascii="Symbol" w:hAnsi="Symbol"/>
    </w:rPr>
  </w:style>
  <w:style w:type="character" w:customStyle="1" w:styleId="WW8Num83z2">
    <w:name w:val="WW8Num83z2"/>
    <w:rsid w:val="00F72A2A"/>
    <w:rPr>
      <w:rFonts w:ascii="Wingdings" w:hAnsi="Wingdings"/>
    </w:rPr>
  </w:style>
  <w:style w:type="character" w:customStyle="1" w:styleId="WW8Num83z4">
    <w:name w:val="WW8Num83z4"/>
    <w:rsid w:val="00F72A2A"/>
    <w:rPr>
      <w:rFonts w:ascii="Courier New" w:hAnsi="Courier New" w:cs="Courier New"/>
    </w:rPr>
  </w:style>
  <w:style w:type="character" w:customStyle="1" w:styleId="WW8Num84z0">
    <w:name w:val="WW8Num84z0"/>
    <w:rsid w:val="00F72A2A"/>
    <w:rPr>
      <w:rFonts w:ascii="Symbol" w:hAnsi="Symbol"/>
    </w:rPr>
  </w:style>
  <w:style w:type="character" w:customStyle="1" w:styleId="WW8Num84z1">
    <w:name w:val="WW8Num84z1"/>
    <w:rsid w:val="00F72A2A"/>
    <w:rPr>
      <w:rFonts w:ascii="Courier New" w:hAnsi="Courier New" w:cs="Courier New"/>
    </w:rPr>
  </w:style>
  <w:style w:type="character" w:customStyle="1" w:styleId="WW8Num84z2">
    <w:name w:val="WW8Num84z2"/>
    <w:rsid w:val="00F72A2A"/>
    <w:rPr>
      <w:rFonts w:ascii="Wingdings" w:hAnsi="Wingdings"/>
    </w:rPr>
  </w:style>
  <w:style w:type="character" w:customStyle="1" w:styleId="WW8Num85z0">
    <w:name w:val="WW8Num85z0"/>
    <w:rsid w:val="00F72A2A"/>
    <w:rPr>
      <w:rFonts w:ascii="Symbol" w:hAnsi="Symbol"/>
    </w:rPr>
  </w:style>
  <w:style w:type="character" w:customStyle="1" w:styleId="WW8Num85z1">
    <w:name w:val="WW8Num85z1"/>
    <w:rsid w:val="00F72A2A"/>
    <w:rPr>
      <w:rFonts w:ascii="Courier New" w:hAnsi="Courier New" w:cs="Courier New"/>
    </w:rPr>
  </w:style>
  <w:style w:type="character" w:customStyle="1" w:styleId="WW8Num85z2">
    <w:name w:val="WW8Num85z2"/>
    <w:rsid w:val="00F72A2A"/>
    <w:rPr>
      <w:rFonts w:ascii="Wingdings" w:hAnsi="Wingdings"/>
    </w:rPr>
  </w:style>
  <w:style w:type="character" w:customStyle="1" w:styleId="WW8Num86z0">
    <w:name w:val="WW8Num86z0"/>
    <w:rsid w:val="00F72A2A"/>
    <w:rPr>
      <w:rFonts w:ascii="Symbol" w:hAnsi="Symbol"/>
    </w:rPr>
  </w:style>
  <w:style w:type="character" w:customStyle="1" w:styleId="WW8Num86z2">
    <w:name w:val="WW8Num86z2"/>
    <w:rsid w:val="00F72A2A"/>
    <w:rPr>
      <w:rFonts w:ascii="Wingdings" w:hAnsi="Wingdings"/>
    </w:rPr>
  </w:style>
  <w:style w:type="character" w:customStyle="1" w:styleId="WW8Num86z4">
    <w:name w:val="WW8Num86z4"/>
    <w:rsid w:val="00F72A2A"/>
    <w:rPr>
      <w:rFonts w:ascii="Courier New" w:hAnsi="Courier New" w:cs="Courier New"/>
    </w:rPr>
  </w:style>
  <w:style w:type="character" w:customStyle="1" w:styleId="WW8Num87z0">
    <w:name w:val="WW8Num87z0"/>
    <w:rsid w:val="00F72A2A"/>
    <w:rPr>
      <w:rFonts w:ascii="Symbol" w:hAnsi="Symbol"/>
    </w:rPr>
  </w:style>
  <w:style w:type="character" w:customStyle="1" w:styleId="WW8Num87z1">
    <w:name w:val="WW8Num87z1"/>
    <w:rsid w:val="00F72A2A"/>
    <w:rPr>
      <w:rFonts w:ascii="Courier New" w:hAnsi="Courier New" w:cs="Courier New"/>
    </w:rPr>
  </w:style>
  <w:style w:type="character" w:customStyle="1" w:styleId="WW8Num87z2">
    <w:name w:val="WW8Num87z2"/>
    <w:rsid w:val="00F72A2A"/>
    <w:rPr>
      <w:rFonts w:ascii="Wingdings" w:hAnsi="Wingdings"/>
    </w:rPr>
  </w:style>
  <w:style w:type="character" w:customStyle="1" w:styleId="WW8Num88z0">
    <w:name w:val="WW8Num88z0"/>
    <w:rsid w:val="00F72A2A"/>
    <w:rPr>
      <w:rFonts w:ascii="Symbol" w:hAnsi="Symbol"/>
    </w:rPr>
  </w:style>
  <w:style w:type="character" w:customStyle="1" w:styleId="WW8Num88z1">
    <w:name w:val="WW8Num88z1"/>
    <w:rsid w:val="00F72A2A"/>
    <w:rPr>
      <w:rFonts w:ascii="Courier New" w:hAnsi="Courier New" w:cs="Courier New"/>
    </w:rPr>
  </w:style>
  <w:style w:type="character" w:customStyle="1" w:styleId="WW8Num88z2">
    <w:name w:val="WW8Num88z2"/>
    <w:rsid w:val="00F72A2A"/>
    <w:rPr>
      <w:rFonts w:ascii="Wingdings" w:hAnsi="Wingdings"/>
    </w:rPr>
  </w:style>
  <w:style w:type="character" w:customStyle="1" w:styleId="WW8Num89z0">
    <w:name w:val="WW8Num89z0"/>
    <w:rsid w:val="00F72A2A"/>
    <w:rPr>
      <w:rFonts w:ascii="Symbol" w:hAnsi="Symbol"/>
    </w:rPr>
  </w:style>
  <w:style w:type="character" w:customStyle="1" w:styleId="WW8Num89z1">
    <w:name w:val="WW8Num89z1"/>
    <w:rsid w:val="00F72A2A"/>
    <w:rPr>
      <w:rFonts w:ascii="Courier New" w:hAnsi="Courier New" w:cs="Courier New"/>
    </w:rPr>
  </w:style>
  <w:style w:type="character" w:customStyle="1" w:styleId="WW8Num89z2">
    <w:name w:val="WW8Num89z2"/>
    <w:rsid w:val="00F72A2A"/>
    <w:rPr>
      <w:rFonts w:ascii="Wingdings" w:hAnsi="Wingdings"/>
    </w:rPr>
  </w:style>
  <w:style w:type="character" w:customStyle="1" w:styleId="WW8Num90z0">
    <w:name w:val="WW8Num90z0"/>
    <w:rsid w:val="00F72A2A"/>
    <w:rPr>
      <w:rFonts w:ascii="Symbol" w:hAnsi="Symbol"/>
    </w:rPr>
  </w:style>
  <w:style w:type="character" w:customStyle="1" w:styleId="WW8Num90z1">
    <w:name w:val="WW8Num90z1"/>
    <w:rsid w:val="00F72A2A"/>
    <w:rPr>
      <w:rFonts w:ascii="Courier New" w:hAnsi="Courier New" w:cs="Courier New"/>
    </w:rPr>
  </w:style>
  <w:style w:type="character" w:customStyle="1" w:styleId="WW8Num90z2">
    <w:name w:val="WW8Num90z2"/>
    <w:rsid w:val="00F72A2A"/>
    <w:rPr>
      <w:rFonts w:ascii="Wingdings" w:hAnsi="Wingdings"/>
    </w:rPr>
  </w:style>
  <w:style w:type="character" w:customStyle="1" w:styleId="WW8Num91z0">
    <w:name w:val="WW8Num91z0"/>
    <w:rsid w:val="00F72A2A"/>
    <w:rPr>
      <w:rFonts w:ascii="Symbol" w:hAnsi="Symbol"/>
    </w:rPr>
  </w:style>
  <w:style w:type="character" w:customStyle="1" w:styleId="WW8Num91z1">
    <w:name w:val="WW8Num91z1"/>
    <w:rsid w:val="00F72A2A"/>
    <w:rPr>
      <w:rFonts w:ascii="Courier New" w:hAnsi="Courier New" w:cs="Courier New"/>
    </w:rPr>
  </w:style>
  <w:style w:type="character" w:customStyle="1" w:styleId="WW8Num91z2">
    <w:name w:val="WW8Num91z2"/>
    <w:rsid w:val="00F72A2A"/>
    <w:rPr>
      <w:rFonts w:ascii="Wingdings" w:hAnsi="Wingdings"/>
    </w:rPr>
  </w:style>
  <w:style w:type="character" w:customStyle="1" w:styleId="WW8Num92z0">
    <w:name w:val="WW8Num92z0"/>
    <w:rsid w:val="00F72A2A"/>
    <w:rPr>
      <w:rFonts w:ascii="Symbol" w:hAnsi="Symbol"/>
    </w:rPr>
  </w:style>
  <w:style w:type="character" w:customStyle="1" w:styleId="WW8Num92z1">
    <w:name w:val="WW8Num92z1"/>
    <w:rsid w:val="00F72A2A"/>
    <w:rPr>
      <w:rFonts w:ascii="Courier New" w:hAnsi="Courier New" w:cs="Courier New"/>
    </w:rPr>
  </w:style>
  <w:style w:type="character" w:customStyle="1" w:styleId="WW8Num92z2">
    <w:name w:val="WW8Num92z2"/>
    <w:rsid w:val="00F72A2A"/>
    <w:rPr>
      <w:rFonts w:ascii="Wingdings" w:hAnsi="Wingdings"/>
    </w:rPr>
  </w:style>
  <w:style w:type="character" w:customStyle="1" w:styleId="WW8Num93z0">
    <w:name w:val="WW8Num93z0"/>
    <w:rsid w:val="00F72A2A"/>
    <w:rPr>
      <w:rFonts w:ascii="Symbol" w:hAnsi="Symbol"/>
    </w:rPr>
  </w:style>
  <w:style w:type="character" w:customStyle="1" w:styleId="WW8Num93z1">
    <w:name w:val="WW8Num93z1"/>
    <w:rsid w:val="00F72A2A"/>
    <w:rPr>
      <w:rFonts w:ascii="Courier New" w:hAnsi="Courier New" w:cs="Courier New"/>
    </w:rPr>
  </w:style>
  <w:style w:type="character" w:customStyle="1" w:styleId="WW8Num93z2">
    <w:name w:val="WW8Num93z2"/>
    <w:rsid w:val="00F72A2A"/>
    <w:rPr>
      <w:rFonts w:ascii="Wingdings" w:hAnsi="Wingdings"/>
    </w:rPr>
  </w:style>
  <w:style w:type="character" w:customStyle="1" w:styleId="WW8Num94z0">
    <w:name w:val="WW8Num94z0"/>
    <w:rsid w:val="00F72A2A"/>
    <w:rPr>
      <w:rFonts w:ascii="Symbol" w:hAnsi="Symbol"/>
    </w:rPr>
  </w:style>
  <w:style w:type="character" w:customStyle="1" w:styleId="WW8Num94z1">
    <w:name w:val="WW8Num94z1"/>
    <w:rsid w:val="00F72A2A"/>
    <w:rPr>
      <w:rFonts w:ascii="Courier New" w:hAnsi="Courier New"/>
    </w:rPr>
  </w:style>
  <w:style w:type="character" w:customStyle="1" w:styleId="WW8Num94z2">
    <w:name w:val="WW8Num94z2"/>
    <w:rsid w:val="00F72A2A"/>
    <w:rPr>
      <w:rFonts w:ascii="Wingdings" w:hAnsi="Wingdings"/>
    </w:rPr>
  </w:style>
  <w:style w:type="character" w:customStyle="1" w:styleId="WW8Num95z0">
    <w:name w:val="WW8Num95z0"/>
    <w:rsid w:val="00F72A2A"/>
    <w:rPr>
      <w:rFonts w:ascii="Symbol" w:hAnsi="Symbol"/>
    </w:rPr>
  </w:style>
  <w:style w:type="character" w:customStyle="1" w:styleId="WW8Num95z1">
    <w:name w:val="WW8Num95z1"/>
    <w:rsid w:val="00F72A2A"/>
    <w:rPr>
      <w:rFonts w:ascii="Courier New" w:hAnsi="Courier New" w:cs="Courier New"/>
    </w:rPr>
  </w:style>
  <w:style w:type="character" w:customStyle="1" w:styleId="WW8Num95z2">
    <w:name w:val="WW8Num95z2"/>
    <w:rsid w:val="00F72A2A"/>
    <w:rPr>
      <w:rFonts w:ascii="Wingdings" w:hAnsi="Wingdings"/>
    </w:rPr>
  </w:style>
  <w:style w:type="character" w:customStyle="1" w:styleId="WW8Num96z0">
    <w:name w:val="WW8Num96z0"/>
    <w:rsid w:val="00F72A2A"/>
    <w:rPr>
      <w:rFonts w:ascii="Symbol" w:hAnsi="Symbol"/>
    </w:rPr>
  </w:style>
  <w:style w:type="character" w:customStyle="1" w:styleId="WW8Num96z1">
    <w:name w:val="WW8Num96z1"/>
    <w:rsid w:val="00F72A2A"/>
    <w:rPr>
      <w:rFonts w:ascii="Courier New" w:hAnsi="Courier New" w:cs="Courier New"/>
    </w:rPr>
  </w:style>
  <w:style w:type="character" w:customStyle="1" w:styleId="WW8Num96z2">
    <w:name w:val="WW8Num96z2"/>
    <w:rsid w:val="00F72A2A"/>
    <w:rPr>
      <w:rFonts w:ascii="Wingdings" w:hAnsi="Wingdings"/>
    </w:rPr>
  </w:style>
  <w:style w:type="character" w:customStyle="1" w:styleId="WW8Num97z0">
    <w:name w:val="WW8Num97z0"/>
    <w:rsid w:val="00F72A2A"/>
    <w:rPr>
      <w:rFonts w:ascii="Symbol" w:hAnsi="Symbol"/>
    </w:rPr>
  </w:style>
  <w:style w:type="character" w:customStyle="1" w:styleId="WW8Num97z1">
    <w:name w:val="WW8Num97z1"/>
    <w:rsid w:val="00F72A2A"/>
    <w:rPr>
      <w:rFonts w:ascii="Courier New" w:hAnsi="Courier New" w:cs="Courier New"/>
    </w:rPr>
  </w:style>
  <w:style w:type="character" w:customStyle="1" w:styleId="WW8Num97z2">
    <w:name w:val="WW8Num97z2"/>
    <w:rsid w:val="00F72A2A"/>
    <w:rPr>
      <w:rFonts w:ascii="Wingdings" w:hAnsi="Wingdings"/>
    </w:rPr>
  </w:style>
  <w:style w:type="character" w:customStyle="1" w:styleId="WW8Num98z0">
    <w:name w:val="WW8Num98z0"/>
    <w:rsid w:val="00F72A2A"/>
    <w:rPr>
      <w:rFonts w:ascii="Symbol" w:hAnsi="Symbol"/>
    </w:rPr>
  </w:style>
  <w:style w:type="character" w:customStyle="1" w:styleId="WW8Num98z1">
    <w:name w:val="WW8Num98z1"/>
    <w:rsid w:val="00F72A2A"/>
    <w:rPr>
      <w:rFonts w:ascii="Courier New" w:hAnsi="Courier New" w:cs="Courier New"/>
    </w:rPr>
  </w:style>
  <w:style w:type="character" w:customStyle="1" w:styleId="WW8Num98z2">
    <w:name w:val="WW8Num98z2"/>
    <w:rsid w:val="00F72A2A"/>
    <w:rPr>
      <w:rFonts w:ascii="Wingdings" w:hAnsi="Wingdings"/>
    </w:rPr>
  </w:style>
  <w:style w:type="character" w:customStyle="1" w:styleId="WW8Num99z0">
    <w:name w:val="WW8Num99z0"/>
    <w:rsid w:val="00F72A2A"/>
    <w:rPr>
      <w:rFonts w:ascii="Symbol" w:hAnsi="Symbol"/>
    </w:rPr>
  </w:style>
  <w:style w:type="character" w:customStyle="1" w:styleId="WW8Num99z1">
    <w:name w:val="WW8Num99z1"/>
    <w:rsid w:val="00F72A2A"/>
    <w:rPr>
      <w:rFonts w:ascii="Courier New" w:hAnsi="Courier New"/>
    </w:rPr>
  </w:style>
  <w:style w:type="character" w:customStyle="1" w:styleId="WW8Num99z2">
    <w:name w:val="WW8Num99z2"/>
    <w:rsid w:val="00F72A2A"/>
    <w:rPr>
      <w:rFonts w:ascii="Wingdings" w:hAnsi="Wingdings"/>
    </w:rPr>
  </w:style>
  <w:style w:type="character" w:customStyle="1" w:styleId="aff">
    <w:name w:val="Символ сноски"/>
    <w:rsid w:val="00F72A2A"/>
    <w:rPr>
      <w:vertAlign w:val="superscript"/>
    </w:rPr>
  </w:style>
  <w:style w:type="character" w:customStyle="1" w:styleId="1c">
    <w:name w:val="Знак примечания1"/>
    <w:rsid w:val="00F72A2A"/>
    <w:rPr>
      <w:sz w:val="16"/>
      <w:szCs w:val="16"/>
    </w:rPr>
  </w:style>
  <w:style w:type="character" w:styleId="aff0">
    <w:name w:val="Strong"/>
    <w:qFormat/>
    <w:rsid w:val="00F72A2A"/>
    <w:rPr>
      <w:b/>
      <w:bCs/>
    </w:rPr>
  </w:style>
  <w:style w:type="character" w:customStyle="1" w:styleId="aff1">
    <w:name w:val="Знак"/>
    <w:rsid w:val="00F72A2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F72A2A"/>
    <w:rPr>
      <w:b/>
      <w:bCs/>
      <w:color w:val="000080"/>
    </w:rPr>
  </w:style>
  <w:style w:type="paragraph" w:styleId="aff3">
    <w:name w:val="footnote text"/>
    <w:basedOn w:val="a"/>
    <w:link w:val="aff4"/>
    <w:rsid w:val="00F72A2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4">
    <w:name w:val="Текст сноски Знак"/>
    <w:link w:val="aff3"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72A2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F72A2A"/>
    <w:pPr>
      <w:widowControl w:val="0"/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Iauiue">
    <w:name w:val="Iau?iue"/>
    <w:rsid w:val="00F72A2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26">
    <w:name w:val="Îñíîâíîé òåêñò 2"/>
    <w:basedOn w:val="aff5"/>
    <w:rsid w:val="00F72A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F72A2A"/>
    <w:pPr>
      <w:keepNext/>
    </w:pPr>
  </w:style>
  <w:style w:type="paragraph" w:customStyle="1" w:styleId="Iniiaiieoaenonionooiii2">
    <w:name w:val="Iniiaiie oaeno n ionooiii 2"/>
    <w:basedOn w:val="Iauiue"/>
    <w:rsid w:val="00F72A2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F72A2A"/>
    <w:pPr>
      <w:keepLines/>
      <w:numPr>
        <w:numId w:val="12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F72A2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F72A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F72A2A"/>
    <w:pPr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e">
    <w:name w:val="Схема документа1"/>
    <w:basedOn w:val="a"/>
    <w:rsid w:val="00F72A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F72A2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F72A2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F72A2A"/>
    <w:pPr>
      <w:spacing w:after="0" w:line="240" w:lineRule="auto"/>
      <w:ind w:firstLine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aff8">
    <w:name w:val="Текст примечания Знак"/>
    <w:link w:val="aff7"/>
    <w:uiPriority w:val="99"/>
    <w:semiHidden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F72A2A"/>
    <w:rPr>
      <w:b/>
      <w:bCs/>
    </w:rPr>
  </w:style>
  <w:style w:type="character" w:customStyle="1" w:styleId="affa">
    <w:name w:val="Тема примечания Знак"/>
    <w:link w:val="aff9"/>
    <w:rsid w:val="00F72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uiPriority w:val="99"/>
    <w:rsid w:val="00F72A2A"/>
    <w:pPr>
      <w:suppressAutoHyphens/>
      <w:spacing w:before="100" w:after="100" w:line="240" w:lineRule="auto"/>
    </w:pPr>
    <w:rPr>
      <w:rFonts w:eastAsia="Times New Roman"/>
      <w:szCs w:val="20"/>
      <w:lang w:eastAsia="ar-SA"/>
    </w:rPr>
  </w:style>
  <w:style w:type="paragraph" w:customStyle="1" w:styleId="1f0">
    <w:name w:val="З1"/>
    <w:basedOn w:val="a"/>
    <w:next w:val="a"/>
    <w:rsid w:val="00F72A2A"/>
    <w:pPr>
      <w:suppressAutoHyphens/>
      <w:spacing w:after="0" w:line="360" w:lineRule="auto"/>
      <w:ind w:firstLine="748"/>
      <w:jc w:val="both"/>
    </w:pPr>
    <w:rPr>
      <w:rFonts w:eastAsia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F72A2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F72A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F72A2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F72A2A"/>
    <w:pPr>
      <w:widowControl w:val="0"/>
      <w:suppressAutoHyphens/>
      <w:spacing w:after="0" w:line="240" w:lineRule="auto"/>
      <w:ind w:firstLine="567"/>
      <w:jc w:val="both"/>
    </w:pPr>
    <w:rPr>
      <w:rFonts w:eastAsia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F72A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Title">
    <w:name w:val="ConsTitle"/>
    <w:rsid w:val="00F72A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F72A2A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0">
    <w:name w:val="Заголовок 0"/>
    <w:basedOn w:val="1"/>
    <w:rsid w:val="00F72A2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F72A2A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ffe">
    <w:name w:val="Ñòèëü"/>
    <w:rsid w:val="00F72A2A"/>
    <w:pPr>
      <w:widowControl w:val="0"/>
      <w:suppressAutoHyphens/>
    </w:pPr>
    <w:rPr>
      <w:rFonts w:ascii="Times New Roman" w:eastAsia="Arial" w:hAnsi="Times New Roman"/>
      <w:spacing w:val="-1"/>
      <w:kern w:val="1"/>
      <w:sz w:val="24"/>
      <w:lang w:val="en-US" w:eastAsia="ar-SA"/>
    </w:rPr>
  </w:style>
  <w:style w:type="paragraph" w:customStyle="1" w:styleId="27">
    <w:name w:val="Îñíîâíîé òåêñò ñ îòñòóïîì 2"/>
    <w:basedOn w:val="aff5"/>
    <w:rsid w:val="00F72A2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F72A2A"/>
    <w:pPr>
      <w:widowControl w:val="0"/>
      <w:suppressAutoHyphens/>
      <w:spacing w:after="0" w:line="240" w:lineRule="auto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ConsNonformat">
    <w:name w:val="ConsNonformat"/>
    <w:rsid w:val="00F72A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7">
    <w:name w:val="çàãîëîâîê 3"/>
    <w:basedOn w:val="affe"/>
    <w:next w:val="affe"/>
    <w:rsid w:val="00F72A2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F72A2A"/>
    <w:pPr>
      <w:widowControl w:val="0"/>
      <w:suppressAutoHyphens/>
      <w:overflowPunct w:val="0"/>
      <w:autoSpaceDE w:val="0"/>
    </w:pPr>
    <w:rPr>
      <w:rFonts w:ascii="Times New Roman" w:eastAsia="Arial" w:hAnsi="Times New Roman"/>
      <w:lang w:eastAsia="ar-SA"/>
    </w:rPr>
  </w:style>
  <w:style w:type="paragraph" w:customStyle="1" w:styleId="1f3">
    <w:name w:val="Основной текст с отступом1"/>
    <w:basedOn w:val="a"/>
    <w:rsid w:val="00F72A2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F72A2A"/>
    <w:pPr>
      <w:suppressAutoHyphens/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ConsPlusCell">
    <w:name w:val="ConsPlusCell"/>
    <w:rsid w:val="00F72A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F72A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f0">
    <w:name w:val="List Paragraph"/>
    <w:basedOn w:val="a"/>
    <w:uiPriority w:val="34"/>
    <w:qFormat/>
    <w:rsid w:val="00F72A2A"/>
    <w:pPr>
      <w:spacing w:after="0" w:line="240" w:lineRule="auto"/>
      <w:ind w:left="720" w:firstLine="709"/>
      <w:contextualSpacing/>
      <w:jc w:val="both"/>
    </w:pPr>
    <w:rPr>
      <w:rFonts w:eastAsia="Times New Roman"/>
      <w:szCs w:val="20"/>
      <w:lang w:eastAsia="ar-SA"/>
    </w:rPr>
  </w:style>
  <w:style w:type="paragraph" w:customStyle="1" w:styleId="afff1">
    <w:name w:val="Чертежный"/>
    <w:rsid w:val="00F72A2A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afff2">
    <w:name w:val="Листинг программы"/>
    <w:rsid w:val="00F72A2A"/>
    <w:pPr>
      <w:suppressAutoHyphens/>
    </w:pPr>
    <w:rPr>
      <w:rFonts w:ascii="Times New Roman" w:eastAsia="Times New Roman" w:hAnsi="Times New Roman"/>
      <w:noProof/>
    </w:rPr>
  </w:style>
  <w:style w:type="paragraph" w:styleId="41">
    <w:name w:val="toc 4"/>
    <w:basedOn w:val="a"/>
    <w:next w:val="a"/>
    <w:autoRedefine/>
    <w:uiPriority w:val="39"/>
    <w:unhideWhenUsed/>
    <w:rsid w:val="00A64D6A"/>
    <w:pPr>
      <w:spacing w:after="100"/>
      <w:ind w:left="720"/>
    </w:pPr>
  </w:style>
  <w:style w:type="paragraph" w:customStyle="1" w:styleId="28">
    <w:name w:val="Заголовок2"/>
    <w:basedOn w:val="a"/>
    <w:next w:val="a8"/>
    <w:rsid w:val="007B2290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Document Map"/>
    <w:basedOn w:val="a"/>
    <w:link w:val="afff4"/>
    <w:uiPriority w:val="99"/>
    <w:semiHidden/>
    <w:unhideWhenUsed/>
    <w:rsid w:val="003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uiPriority w:val="99"/>
    <w:semiHidden/>
    <w:rsid w:val="003E216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E7D7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ff5">
    <w:name w:val="Заголовок"/>
    <w:basedOn w:val="a"/>
    <w:next w:val="a8"/>
    <w:rsid w:val="005E2E7E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go/legalacts.ru/doc/postanovlenie-pravitelstva-rf-ot-20112000-n-878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F5CD-6EEE-4FAC-8B3B-70C68796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66</Pages>
  <Words>27837</Words>
  <Characters>158675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186140</CharactersWithSpaces>
  <SharedDoc>false</SharedDoc>
  <HLinks>
    <vt:vector size="318" baseType="variant">
      <vt:variant>
        <vt:i4>917605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http://www.consultant.ru/document/cons_doc_LAW_343/5a64531abe181f9ccf87022b85840976ad863c00/</vt:lpwstr>
      </vt:variant>
      <vt:variant>
        <vt:lpwstr>dst35</vt:lpwstr>
      </vt:variant>
      <vt:variant>
        <vt:i4>917591</vt:i4>
      </vt:variant>
      <vt:variant>
        <vt:i4>294</vt:i4>
      </vt:variant>
      <vt:variant>
        <vt:i4>0</vt:i4>
      </vt:variant>
      <vt:variant>
        <vt:i4>5</vt:i4>
      </vt:variant>
      <vt:variant>
        <vt:lpwstr>https://www.zemvopros.ru/go/legalacts.ru/doc/postanovlenie-pravitelstva-rf-ot-20112000-n-878/</vt:lpwstr>
      </vt:variant>
      <vt:variant>
        <vt:lpwstr/>
      </vt:variant>
      <vt:variant>
        <vt:i4>2162693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_Toc5182858</vt:lpwstr>
      </vt:variant>
      <vt:variant>
        <vt:i4>2162693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_Toc5182857</vt:lpwstr>
      </vt:variant>
      <vt:variant>
        <vt:i4>2162693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_Toc5182856</vt:lpwstr>
      </vt:variant>
      <vt:variant>
        <vt:i4>2162693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_Toc5182855</vt:lpwstr>
      </vt:variant>
      <vt:variant>
        <vt:i4>2162693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_Toc5182854</vt:lpwstr>
      </vt:variant>
      <vt:variant>
        <vt:i4>2162693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_Toc5182853</vt:lpwstr>
      </vt:variant>
      <vt:variant>
        <vt:i4>2162693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_Toc5182852</vt:lpwstr>
      </vt:variant>
      <vt:variant>
        <vt:i4>2162693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_Toc5182851</vt:lpwstr>
      </vt:variant>
      <vt:variant>
        <vt:i4>2162693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_Toc5182850</vt:lpwstr>
      </vt:variant>
      <vt:variant>
        <vt:i4>2097157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_Toc5182849</vt:lpwstr>
      </vt:variant>
      <vt:variant>
        <vt:i4>2097157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_Toc5182848</vt:lpwstr>
      </vt:variant>
      <vt:variant>
        <vt:i4>2097157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_Toc5182847</vt:lpwstr>
      </vt:variant>
      <vt:variant>
        <vt:i4>2097157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_Toc5182846</vt:lpwstr>
      </vt:variant>
      <vt:variant>
        <vt:i4>2097157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_Toc5182845</vt:lpwstr>
      </vt:variant>
      <vt:variant>
        <vt:i4>2097157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_Toc5182844</vt:lpwstr>
      </vt:variant>
      <vt:variant>
        <vt:i4>2097157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_Toc5182843</vt:lpwstr>
      </vt:variant>
      <vt:variant>
        <vt:i4>2097157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_Toc5182842</vt:lpwstr>
      </vt:variant>
      <vt:variant>
        <vt:i4>2097157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_Toc5182841</vt:lpwstr>
      </vt:variant>
      <vt:variant>
        <vt:i4>2097157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_Toc5182840</vt:lpwstr>
      </vt:variant>
      <vt:variant>
        <vt:i4>2555909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_Toc5182839</vt:lpwstr>
      </vt:variant>
      <vt:variant>
        <vt:i4>2555909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_Toc5182838</vt:lpwstr>
      </vt:variant>
      <vt:variant>
        <vt:i4>2555909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_Toc5182837</vt:lpwstr>
      </vt:variant>
      <vt:variant>
        <vt:i4>2555909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_Toc5182836</vt:lpwstr>
      </vt:variant>
      <vt:variant>
        <vt:i4>2555909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_Toc5182835</vt:lpwstr>
      </vt:variant>
      <vt:variant>
        <vt:i4>2555909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_Toc5182834</vt:lpwstr>
      </vt:variant>
      <vt:variant>
        <vt:i4>2555909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_Toc5182833</vt:lpwstr>
      </vt:variant>
      <vt:variant>
        <vt:i4>2555909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_Toc5182832</vt:lpwstr>
      </vt:variant>
      <vt:variant>
        <vt:i4>2555909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_Toc5182831</vt:lpwstr>
      </vt:variant>
      <vt:variant>
        <vt:i4>2555909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_Toc5182830</vt:lpwstr>
      </vt:variant>
      <vt:variant>
        <vt:i4>2490373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_Toc5182829</vt:lpwstr>
      </vt:variant>
      <vt:variant>
        <vt:i4>2490373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_Toc5182828</vt:lpwstr>
      </vt:variant>
      <vt:variant>
        <vt:i4>2490373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_Toc5182827</vt:lpwstr>
      </vt:variant>
      <vt:variant>
        <vt:i4>2490373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_Toc5182826</vt:lpwstr>
      </vt:variant>
      <vt:variant>
        <vt:i4>2490373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_Toc5182825</vt:lpwstr>
      </vt:variant>
      <vt:variant>
        <vt:i4>2490373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_Toc5182824</vt:lpwstr>
      </vt:variant>
      <vt:variant>
        <vt:i4>2490373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_Toc5182823</vt:lpwstr>
      </vt:variant>
      <vt:variant>
        <vt:i4>2490373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_Toc5182822</vt:lpwstr>
      </vt:variant>
      <vt:variant>
        <vt:i4>2490373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_Toc5182821</vt:lpwstr>
      </vt:variant>
      <vt:variant>
        <vt:i4>2490373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_Toc5182820</vt:lpwstr>
      </vt:variant>
      <vt:variant>
        <vt:i4>2424837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_Toc5182819</vt:lpwstr>
      </vt:variant>
      <vt:variant>
        <vt:i4>2424837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_Toc5182818</vt:lpwstr>
      </vt:variant>
      <vt:variant>
        <vt:i4>2424837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_Toc5182817</vt:lpwstr>
      </vt:variant>
      <vt:variant>
        <vt:i4>2424837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_Toc5182816</vt:lpwstr>
      </vt:variant>
      <vt:variant>
        <vt:i4>2424837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_Toc5182815</vt:lpwstr>
      </vt:variant>
      <vt:variant>
        <vt:i4>2424837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_Toc5182814</vt:lpwstr>
      </vt:variant>
      <vt:variant>
        <vt:i4>2424837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_Toc5182813</vt:lpwstr>
      </vt:variant>
      <vt:variant>
        <vt:i4>2424837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_Toc5182812</vt:lpwstr>
      </vt:variant>
      <vt:variant>
        <vt:i4>2424837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_Toc5182811</vt:lpwstr>
      </vt:variant>
      <vt:variant>
        <vt:i4>2424837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_Toc5182810</vt:lpwstr>
      </vt:variant>
      <vt:variant>
        <vt:i4>2359301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_Toc5182809</vt:lpwstr>
      </vt:variant>
      <vt:variant>
        <vt:i4>2359301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_Toc5182808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2020-02-19T16:38:00Z</cp:lastPrinted>
  <dcterms:created xsi:type="dcterms:W3CDTF">2022-02-02T12:28:00Z</dcterms:created>
  <dcterms:modified xsi:type="dcterms:W3CDTF">2022-03-22T17:37:00Z</dcterms:modified>
</cp:coreProperties>
</file>