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E304" w14:textId="77777777" w:rsidR="00BD300D" w:rsidRDefault="00672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ПРОТОКОЛ</w:t>
      </w:r>
    </w:p>
    <w:p w14:paraId="3207FB87" w14:textId="77777777" w:rsidR="00BD300D" w:rsidRDefault="00672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проведения публичных слушаний по отчету об исполнении бюджета МО</w:t>
      </w:r>
    </w:p>
    <w:p w14:paraId="7749332C" w14:textId="77777777" w:rsidR="00BD300D" w:rsidRDefault="00672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«Сельское поселение село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Ново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-Николаевка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Ахтубинского муниципального района Астраханской области» за 2023 год</w:t>
      </w:r>
    </w:p>
    <w:p w14:paraId="4E3D039D" w14:textId="77777777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.05.2024г                        </w:t>
      </w:r>
    </w:p>
    <w:p w14:paraId="15C075C7" w14:textId="77777777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Администрация МО «Сельское поселение село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Ново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-Николаевка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Ахтубинского муниципального района Астраханской области»</w:t>
      </w:r>
    </w:p>
    <w:p w14:paraId="137321AC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2DF76CF" w14:textId="77777777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Присутствовало: 9 человек</w:t>
      </w:r>
    </w:p>
    <w:p w14:paraId="11DDCD4D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0519BE3F" w14:textId="77777777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Инициатор публичных слушаний — глава МО «Сельское поселение село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Ново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-Николаевка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Ахтубинского муниципального райо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 Астраханской области»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Айтжанова</w:t>
      </w:r>
      <w:proofErr w:type="spellEnd"/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Татьяна Евгеньевна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47A41E00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7E1FB8CB" w14:textId="77777777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Публичные слушания назначены решением Совета от 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.05.2024 №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 проекте</w:t>
      </w:r>
    </w:p>
    <w:p w14:paraId="220138F0" w14:textId="77777777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исполнения бюджета МО «Сельское поселение село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Ново-Николаевка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Ахтубинского муниципального района Астраханской области» за 202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 год»</w:t>
      </w:r>
    </w:p>
    <w:p w14:paraId="23F205F6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16DB7FBE" w14:textId="77777777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Предмет обсуждения – годовой отчет об исполнении бюджета МО «Сельское поселение село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Ново-Николаевка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Ахтубинского муниципального района Астраханской области» за 2023 год</w:t>
      </w:r>
    </w:p>
    <w:p w14:paraId="7DC05989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737E1D7" w14:textId="36A4743F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Председательствующий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Айтжанова</w:t>
      </w:r>
      <w:proofErr w:type="spellEnd"/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Т.Е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.- глава муниципального образования</w:t>
      </w:r>
    </w:p>
    <w:p w14:paraId="15DFE5BA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97CC445" w14:textId="5A4F7E13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ладчик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Панина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М.А.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главный бухгалтер </w:t>
      </w:r>
    </w:p>
    <w:p w14:paraId="528271A4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714E93F7" w14:textId="1D5CCE9E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СЛУШАЛИ: Главный бухгалтер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доложила информацию по заключению Контрольно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счетной палаты МО «Ахтубинский   район» на годовой отчет об исполнении бюджета МО «Сельское поселение село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Ново-Николаевка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Ахтубинского муниц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ипального района Астраханской области» за 2023 г</w:t>
      </w:r>
    </w:p>
    <w:p w14:paraId="6E8F6071" w14:textId="223CD9AD" w:rsidR="00BD300D" w:rsidRDefault="0067290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Отчет об исполнении бюджета муниципального образования «Сельское поселение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Село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Ново-Николаевка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Ахтубинского муниципального района Астраханской области» за 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следующий:</w:t>
      </w:r>
    </w:p>
    <w:p w14:paraId="0D73B6AE" w14:textId="27C905FA" w:rsidR="00BD300D" w:rsidRDefault="0067290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доходам в сумме </w:t>
      </w:r>
      <w:r w:rsidR="004C5733" w:rsidRPr="004C5733">
        <w:rPr>
          <w:rFonts w:ascii="Times New Roman" w:hAnsi="Times New Roman" w:cs="Times New Roman"/>
          <w:b/>
          <w:sz w:val="28"/>
          <w:szCs w:val="28"/>
        </w:rPr>
        <w:t>3632,78858</w:t>
      </w:r>
      <w:r w:rsidR="004C573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тыс. руб., в том числе </w:t>
      </w:r>
      <w:r w:rsidR="004C5733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C5733" w:rsidRPr="004C5733">
        <w:rPr>
          <w:rFonts w:ascii="Times New Roman" w:hAnsi="Times New Roman" w:cs="Times New Roman"/>
          <w:b/>
          <w:bCs/>
          <w:sz w:val="28"/>
          <w:szCs w:val="28"/>
        </w:rPr>
        <w:t>езвозмездные поступления от других бюджетов составили 2295,80249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тыс. руб.,</w:t>
      </w:r>
    </w:p>
    <w:p w14:paraId="2B33ECC8" w14:textId="75203320" w:rsidR="00BD300D" w:rsidRDefault="0067290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-по расх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одам в сумме </w:t>
      </w:r>
      <w:r w:rsidR="004C5733" w:rsidRPr="004C5733">
        <w:rPr>
          <w:rFonts w:ascii="Times New Roman" w:hAnsi="Times New Roman" w:cs="Times New Roman"/>
          <w:b/>
          <w:sz w:val="28"/>
          <w:szCs w:val="28"/>
        </w:rPr>
        <w:t>3258,46508</w:t>
      </w:r>
      <w:r w:rsidR="004C5733" w:rsidRPr="005538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тыс. руб.,  </w:t>
      </w:r>
    </w:p>
    <w:p w14:paraId="020F77A5" w14:textId="13779685" w:rsidR="00BD300D" w:rsidRDefault="0067290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-профицит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бюджета муниципального образования «Сельское поселение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Ново-Николаевка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Ахтубинского муниципального района Астраханской области» в размере </w:t>
      </w:r>
      <w:r w:rsidR="004C5733" w:rsidRPr="004C5733">
        <w:rPr>
          <w:rFonts w:ascii="Times New Roman" w:hAnsi="Times New Roman" w:cs="Times New Roman"/>
          <w:b/>
          <w:bCs/>
          <w:sz w:val="28"/>
          <w:szCs w:val="28"/>
        </w:rPr>
        <w:t>374,32350</w:t>
      </w:r>
      <w:r w:rsidR="004C5733" w:rsidRPr="005538D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5A1C08F0" w14:textId="6DD62988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По результатам заключения (зачитала его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установлено соответствие показателей годовой бюджетной отчетности главных администраторов бюджетных средств данным отчета об исполнении бюджета поселения за 2023 год. В целом отчет соответствует нормам и положениям бюджетного законодательства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(зачитала зак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лючение Контрольно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счетной палаты МО «Ахтубинский район»)</w:t>
      </w:r>
    </w:p>
    <w:p w14:paraId="008FC53E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68E9E23" w14:textId="77777777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РЕШИЛИ:</w:t>
      </w:r>
    </w:p>
    <w:p w14:paraId="0FE56D4B" w14:textId="7E53AA86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Публичные слушания по годовому отчету «Об исполнении бюджета муниципального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образования «Сельское поселение село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Ново-Николаевка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Ахтубинского муниципального района Астраханской области» за 2023 год» считать состоявшимися.</w:t>
      </w:r>
    </w:p>
    <w:p w14:paraId="6F9E8BBE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3063EC63" w14:textId="6AC1CA11" w:rsidR="00BD300D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Решения Совета МО «Сельское поселение село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Ново-Николаевка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Ахтубинского муниципального района Астраханской области» «. Об исполнении бюджета муниципального обр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азования «Село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Ново-Николаевка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за 2023 год» утвердить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14:paraId="04706F41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6868C98F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17094E97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B18AFF3" w14:textId="77777777" w:rsidR="00BD300D" w:rsidRDefault="00BD3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D22E6DA" w14:textId="2128208C" w:rsidR="00BD300D" w:rsidRPr="004C5733" w:rsidRDefault="0067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Глава МО «Село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Ново-</w:t>
      </w:r>
      <w:proofErr w:type="gramStart"/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Николаевка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ab/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ab/>
      </w:r>
      <w:r w:rsid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</w:t>
      </w:r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.Е</w:t>
      </w:r>
      <w:proofErr w:type="gramEnd"/>
      <w:r w:rsidRPr="004C573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.Айтжанова</w:t>
      </w:r>
      <w:proofErr w:type="spellEnd"/>
    </w:p>
    <w:p w14:paraId="1EFF106A" w14:textId="77777777" w:rsidR="00BD300D" w:rsidRDefault="00BD300D">
      <w:pPr>
        <w:rPr>
          <w:rFonts w:ascii="Times New Roman" w:hAnsi="Times New Roman" w:cs="Times New Roman"/>
          <w:sz w:val="28"/>
          <w:szCs w:val="28"/>
        </w:rPr>
      </w:pPr>
    </w:p>
    <w:sectPr w:rsidR="00BD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8F90" w14:textId="77777777" w:rsidR="0067290E" w:rsidRDefault="0067290E">
      <w:pPr>
        <w:spacing w:line="240" w:lineRule="auto"/>
      </w:pPr>
      <w:r>
        <w:separator/>
      </w:r>
    </w:p>
  </w:endnote>
  <w:endnote w:type="continuationSeparator" w:id="0">
    <w:p w14:paraId="5436A474" w14:textId="77777777" w:rsidR="0067290E" w:rsidRDefault="00672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0E53" w14:textId="77777777" w:rsidR="0067290E" w:rsidRDefault="0067290E">
      <w:pPr>
        <w:spacing w:after="0"/>
      </w:pPr>
      <w:r>
        <w:separator/>
      </w:r>
    </w:p>
  </w:footnote>
  <w:footnote w:type="continuationSeparator" w:id="0">
    <w:p w14:paraId="49ADA102" w14:textId="77777777" w:rsidR="0067290E" w:rsidRDefault="006729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9A"/>
    <w:rsid w:val="00053BFB"/>
    <w:rsid w:val="002A16E4"/>
    <w:rsid w:val="004464EC"/>
    <w:rsid w:val="004C5733"/>
    <w:rsid w:val="0067290E"/>
    <w:rsid w:val="007815E5"/>
    <w:rsid w:val="00852648"/>
    <w:rsid w:val="009E5522"/>
    <w:rsid w:val="00BD289A"/>
    <w:rsid w:val="00BD300D"/>
    <w:rsid w:val="00C013D6"/>
    <w:rsid w:val="00C51EE2"/>
    <w:rsid w:val="00ED1117"/>
    <w:rsid w:val="00EE1957"/>
    <w:rsid w:val="6992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D0B3"/>
  <w15:docId w15:val="{77CB7062-3563-4672-9824-386E525A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2025-06-18T10:38:00Z</dcterms:created>
  <dcterms:modified xsi:type="dcterms:W3CDTF">2025-06-18T10:38:00Z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8B33D7B2BCF441EFA9C87279881CF12B_13</vt:lpwstr>
  </property>
</Properties>
</file>