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8BD0">
      <w:pPr>
        <w:pStyle w:val="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АДМИНИСТРАЦИЯ МУНИЦИПАЛЬНОГО ОБРАЗОВАНИЯ</w:t>
      </w:r>
    </w:p>
    <w:p w14:paraId="493EAF0A">
      <w:pPr>
        <w:pStyle w:val="5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«СЕЛЬСКОЕ ПОСЕЛЕНИЕ </w:t>
      </w:r>
      <w:r>
        <w:rPr>
          <w:rFonts w:ascii="Times New Roman" w:hAnsi="Times New Roman"/>
          <w:lang w:val="ru-RU"/>
        </w:rPr>
        <w:t>СЕЛО</w:t>
      </w:r>
      <w:r>
        <w:rPr>
          <w:rFonts w:hint="default" w:ascii="Times New Roman" w:hAnsi="Times New Roman"/>
          <w:lang w:val="ru-RU"/>
        </w:rPr>
        <w:t xml:space="preserve"> НОВО-НИКОЛАЕВКА</w:t>
      </w:r>
    </w:p>
    <w:p w14:paraId="54D8E7D0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АХТУБИНСКОГО МУНИЦИПАЛЬНОГО РАЙОНА </w:t>
      </w:r>
    </w:p>
    <w:p w14:paraId="2E001F16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>АСТРАХАНСКОЙ ОБЛАСТИ»</w:t>
      </w:r>
    </w:p>
    <w:p w14:paraId="309FA194">
      <w:pPr>
        <w:pStyle w:val="5"/>
        <w:rPr>
          <w:rFonts w:ascii="Times New Roman" w:hAnsi="Times New Roman"/>
          <w:b/>
          <w:sz w:val="24"/>
          <w:szCs w:val="24"/>
        </w:rPr>
      </w:pPr>
    </w:p>
    <w:p w14:paraId="77E8DB72">
      <w:pPr>
        <w:pStyle w:val="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14:paraId="03FF4395">
      <w:pPr>
        <w:pStyle w:val="5"/>
        <w:rPr>
          <w:rFonts w:ascii="Times New Roman" w:hAnsi="Times New Roman"/>
          <w:b/>
          <w:sz w:val="20"/>
        </w:rPr>
      </w:pPr>
    </w:p>
    <w:p w14:paraId="34EEACAB">
      <w:pPr>
        <w:pStyle w:val="5"/>
        <w:rPr>
          <w:rFonts w:ascii="Times New Roman" w:hAnsi="Times New Roman"/>
        </w:rPr>
      </w:pPr>
    </w:p>
    <w:p w14:paraId="7DCF8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.2025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№1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а</w:t>
      </w:r>
    </w:p>
    <w:p w14:paraId="3CE186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14:paraId="5AA12E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исполнения бюджета </w:t>
      </w:r>
    </w:p>
    <w:p w14:paraId="2C32AAE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МО «Сельское поселение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bCs/>
          <w:color w:val="000000"/>
          <w:sz w:val="28"/>
          <w:szCs w:val="28"/>
          <w:lang w:val="ru-RU"/>
        </w:rPr>
        <w:t xml:space="preserve"> Ново-Николаевка</w:t>
      </w:r>
    </w:p>
    <w:p w14:paraId="7BF10A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14:paraId="500B7B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Астраханской области» за 2024 год.</w:t>
      </w:r>
    </w:p>
    <w:p w14:paraId="4C9A2D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5B1D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>» от 1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.11.20</w:t>
      </w:r>
      <w:r>
        <w:rPr>
          <w:rFonts w:hint="default"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32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 публичных слушаниях в муниципальном образовании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решением Совета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от  </w:t>
      </w:r>
      <w:r>
        <w:rPr>
          <w:rFonts w:hint="default" w:ascii="Times New Roman" w:hAnsi="Times New Roman"/>
          <w:sz w:val="28"/>
          <w:szCs w:val="28"/>
          <w:lang w:val="ru-RU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 xml:space="preserve"> № 1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статьей 37 Устава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в целях соблюдения прав граждан на ознакомление с проектом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и на участие в обсуждении проекта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администрация МО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</w:t>
      </w:r>
    </w:p>
    <w:p w14:paraId="6D3F1183">
      <w:pPr>
        <w:pStyle w:val="4"/>
        <w:spacing w:after="0"/>
        <w:jc w:val="both"/>
        <w:rPr>
          <w:sz w:val="28"/>
          <w:szCs w:val="28"/>
        </w:rPr>
      </w:pPr>
    </w:p>
    <w:p w14:paraId="7F2F15D1">
      <w:pPr>
        <w:pStyle w:val="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1569B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по проекту исполнения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за 2024 год на  </w:t>
      </w:r>
      <w:r>
        <w:rPr>
          <w:rFonts w:hint="default" w:ascii="Times New Roman" w:hAnsi="Times New Roman"/>
          <w:sz w:val="28"/>
          <w:szCs w:val="28"/>
          <w:lang w:val="ru-RU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мая</w:t>
      </w:r>
      <w:r>
        <w:rPr>
          <w:rFonts w:ascii="Times New Roman" w:hAnsi="Times New Roman"/>
          <w:sz w:val="28"/>
          <w:szCs w:val="28"/>
        </w:rPr>
        <w:t xml:space="preserve"> 2025 в 10-00 часов.</w:t>
      </w:r>
    </w:p>
    <w:p w14:paraId="4E1824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местом проведения публичных слушаний по проекту исполнения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за 2024 год  администрацию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расположенную по адресу: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Школьный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410980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Участникам публичных слушаний до 9-00 часов </w:t>
      </w:r>
      <w:r>
        <w:rPr>
          <w:rFonts w:hint="default"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июля</w:t>
      </w:r>
      <w:r>
        <w:rPr>
          <w:rFonts w:ascii="Times New Roman" w:hAnsi="Times New Roman"/>
          <w:sz w:val="28"/>
          <w:szCs w:val="28"/>
        </w:rPr>
        <w:t xml:space="preserve"> 2025 года направлять предложения и рекомендации по проекту исполнения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/>
          <w:sz w:val="28"/>
          <w:szCs w:val="28"/>
        </w:rPr>
        <w:t xml:space="preserve">Ахтубинского муниципального района Астраханской области» за 2024 год в финансово экономический отдел администрации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по адресу: </w:t>
      </w:r>
      <w:r>
        <w:rPr>
          <w:rFonts w:ascii="Times New Roman" w:hAnsi="Times New Roman"/>
          <w:sz w:val="28"/>
          <w:szCs w:val="28"/>
          <w:lang w:val="ru-RU"/>
        </w:rPr>
        <w:t>пер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Школьный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A0E42E5">
      <w:pPr>
        <w:pStyle w:val="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ru-RU"/>
        </w:rPr>
        <w:t>Начальнику</w:t>
      </w:r>
      <w:r>
        <w:rPr>
          <w:rFonts w:hint="default"/>
          <w:sz w:val="28"/>
          <w:szCs w:val="28"/>
          <w:lang w:val="ru-RU"/>
        </w:rPr>
        <w:t xml:space="preserve"> отдела по общим вопросам</w:t>
      </w:r>
      <w:r>
        <w:rPr>
          <w:sz w:val="28"/>
          <w:szCs w:val="28"/>
        </w:rPr>
        <w:t xml:space="preserve">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 </w:t>
      </w:r>
      <w:r>
        <w:rPr>
          <w:sz w:val="28"/>
          <w:szCs w:val="28"/>
        </w:rPr>
        <w:t xml:space="preserve">Ахтубинского муниципального района Астраханской области» обеспечить размещение настоящего постановления на официальном сайте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области». </w:t>
      </w:r>
    </w:p>
    <w:p w14:paraId="256A4F42">
      <w:pPr>
        <w:pStyle w:val="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56EB208C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383ACAC5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0C1176D5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0ECCA204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45C213A1">
      <w:pPr>
        <w:pStyle w:val="4"/>
        <w:spacing w:after="0"/>
        <w:ind w:firstLine="709"/>
        <w:jc w:val="both"/>
        <w:rPr>
          <w:sz w:val="28"/>
          <w:szCs w:val="28"/>
        </w:rPr>
      </w:pPr>
    </w:p>
    <w:p w14:paraId="6B6A7126">
      <w:pPr>
        <w:pStyle w:val="4"/>
        <w:spacing w:after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 xml:space="preserve">лавы </w:t>
      </w:r>
      <w:r>
        <w:rPr>
          <w:sz w:val="28"/>
          <w:szCs w:val="28"/>
          <w:lang w:val="ru-RU"/>
        </w:rPr>
        <w:t>МО</w:t>
      </w:r>
      <w:r>
        <w:rPr>
          <w:rFonts w:hint="default"/>
          <w:sz w:val="28"/>
          <w:szCs w:val="28"/>
          <w:lang w:val="ru-RU"/>
        </w:rPr>
        <w:t xml:space="preserve"> «Село Ново-Николаевка»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 Е. Айтжанова</w:t>
      </w:r>
    </w:p>
    <w:p w14:paraId="28A169F7">
      <w:pPr>
        <w:pStyle w:val="4"/>
        <w:spacing w:after="0"/>
        <w:jc w:val="both"/>
        <w:rPr>
          <w:sz w:val="28"/>
          <w:szCs w:val="28"/>
        </w:rPr>
      </w:pPr>
    </w:p>
    <w:p w14:paraId="312D3EEC">
      <w:pPr>
        <w:pStyle w:val="4"/>
        <w:spacing w:after="0"/>
        <w:jc w:val="both"/>
        <w:rPr>
          <w:sz w:val="28"/>
          <w:szCs w:val="28"/>
        </w:rPr>
      </w:pPr>
    </w:p>
    <w:p w14:paraId="4338CA67">
      <w:pPr>
        <w:pStyle w:val="4"/>
        <w:spacing w:after="0"/>
        <w:jc w:val="both"/>
        <w:rPr>
          <w:sz w:val="28"/>
          <w:szCs w:val="28"/>
        </w:rPr>
      </w:pPr>
    </w:p>
    <w:p w14:paraId="5ACBAF54">
      <w:pPr>
        <w:pStyle w:val="4"/>
        <w:spacing w:after="0"/>
        <w:jc w:val="both"/>
        <w:rPr>
          <w:sz w:val="28"/>
          <w:szCs w:val="28"/>
        </w:rPr>
      </w:pPr>
    </w:p>
    <w:p w14:paraId="1C6A13FA">
      <w:pPr>
        <w:pStyle w:val="4"/>
        <w:spacing w:after="0"/>
        <w:jc w:val="both"/>
        <w:rPr>
          <w:sz w:val="28"/>
          <w:szCs w:val="28"/>
        </w:rPr>
      </w:pPr>
    </w:p>
    <w:p w14:paraId="7B03CB21">
      <w:pPr>
        <w:pStyle w:val="4"/>
        <w:spacing w:after="0"/>
        <w:jc w:val="both"/>
        <w:rPr>
          <w:sz w:val="28"/>
          <w:szCs w:val="28"/>
        </w:rPr>
      </w:pPr>
    </w:p>
    <w:p w14:paraId="7BA643E4">
      <w:pPr>
        <w:pStyle w:val="4"/>
        <w:spacing w:after="0"/>
        <w:jc w:val="both"/>
        <w:rPr>
          <w:sz w:val="28"/>
          <w:szCs w:val="28"/>
        </w:rPr>
      </w:pPr>
    </w:p>
    <w:p w14:paraId="25D50BD6">
      <w:pPr>
        <w:pStyle w:val="4"/>
        <w:spacing w:after="0"/>
        <w:jc w:val="both"/>
        <w:rPr>
          <w:sz w:val="28"/>
          <w:szCs w:val="28"/>
        </w:rPr>
      </w:pPr>
    </w:p>
    <w:p w14:paraId="29941BBC">
      <w:pPr>
        <w:pStyle w:val="4"/>
        <w:spacing w:after="0"/>
        <w:jc w:val="both"/>
        <w:rPr>
          <w:sz w:val="28"/>
          <w:szCs w:val="28"/>
        </w:rPr>
      </w:pPr>
    </w:p>
    <w:p w14:paraId="67C9E70B">
      <w:pPr>
        <w:pStyle w:val="4"/>
        <w:spacing w:after="0"/>
        <w:jc w:val="both"/>
        <w:rPr>
          <w:sz w:val="28"/>
          <w:szCs w:val="28"/>
        </w:rPr>
      </w:pPr>
    </w:p>
    <w:p w14:paraId="331B49B8">
      <w:pPr>
        <w:pStyle w:val="4"/>
        <w:spacing w:after="0"/>
        <w:jc w:val="both"/>
        <w:rPr>
          <w:sz w:val="28"/>
          <w:szCs w:val="28"/>
        </w:rPr>
      </w:pPr>
    </w:p>
    <w:p w14:paraId="72C0CF18">
      <w:pPr>
        <w:pStyle w:val="4"/>
        <w:spacing w:after="0"/>
        <w:jc w:val="both"/>
        <w:rPr>
          <w:sz w:val="28"/>
          <w:szCs w:val="28"/>
        </w:rPr>
      </w:pPr>
    </w:p>
    <w:p w14:paraId="0DD4B350">
      <w:pPr>
        <w:pStyle w:val="4"/>
        <w:spacing w:after="0"/>
        <w:jc w:val="both"/>
        <w:rPr>
          <w:sz w:val="28"/>
          <w:szCs w:val="28"/>
        </w:rPr>
      </w:pPr>
    </w:p>
    <w:p w14:paraId="5B34338D">
      <w:pPr>
        <w:pStyle w:val="4"/>
        <w:spacing w:after="0"/>
        <w:jc w:val="both"/>
        <w:rPr>
          <w:sz w:val="28"/>
          <w:szCs w:val="28"/>
        </w:rPr>
      </w:pPr>
    </w:p>
    <w:p w14:paraId="2E8DD3A3">
      <w:pPr>
        <w:pStyle w:val="4"/>
        <w:spacing w:after="0"/>
        <w:jc w:val="both"/>
        <w:rPr>
          <w:sz w:val="28"/>
          <w:szCs w:val="28"/>
        </w:rPr>
      </w:pPr>
    </w:p>
    <w:p w14:paraId="349BC916">
      <w:pPr>
        <w:pStyle w:val="4"/>
        <w:spacing w:after="0"/>
        <w:jc w:val="both"/>
        <w:rPr>
          <w:sz w:val="28"/>
          <w:szCs w:val="28"/>
        </w:rPr>
      </w:pPr>
    </w:p>
    <w:p w14:paraId="0553D34C">
      <w:pPr>
        <w:pStyle w:val="4"/>
        <w:spacing w:after="0"/>
        <w:jc w:val="both"/>
        <w:rPr>
          <w:sz w:val="28"/>
          <w:szCs w:val="28"/>
        </w:rPr>
      </w:pPr>
    </w:p>
    <w:p w14:paraId="0FA62996">
      <w:pPr>
        <w:pStyle w:val="7"/>
        <w:jc w:val="center"/>
        <w:rPr>
          <w:b/>
          <w:bCs/>
          <w:color w:val="000000"/>
          <w:sz w:val="28"/>
          <w:szCs w:val="28"/>
        </w:rPr>
      </w:pPr>
    </w:p>
    <w:p w14:paraId="27D8E38C">
      <w:pPr>
        <w:pStyle w:val="7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ПРОТОКОЛ</w:t>
      </w:r>
    </w:p>
    <w:p w14:paraId="5A85E009">
      <w:pPr>
        <w:pStyle w:val="7"/>
        <w:spacing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проведения публичных слушаний по проекту исполнения бюджета муниципального образования «Сельское поселение </w:t>
      </w:r>
      <w:r>
        <w:rPr>
          <w:b/>
          <w:bCs/>
          <w:color w:val="000000"/>
          <w:sz w:val="28"/>
          <w:szCs w:val="28"/>
          <w:lang w:val="ru-RU"/>
        </w:rPr>
        <w:t>Село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Ново-Николаевка</w:t>
      </w:r>
      <w:r>
        <w:rPr>
          <w:b/>
          <w:bCs/>
          <w:color w:val="000000"/>
          <w:sz w:val="28"/>
          <w:szCs w:val="28"/>
        </w:rPr>
        <w:t xml:space="preserve"> Ахтубинского муниципального района Астраханской области» за 2024 год</w:t>
      </w:r>
    </w:p>
    <w:p w14:paraId="4DBB6285">
      <w:pPr>
        <w:pStyle w:val="7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13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.2025г.</w:t>
      </w:r>
    </w:p>
    <w:p w14:paraId="7037E1EF">
      <w:pPr>
        <w:pStyle w:val="7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Присутствовало 5 человек.</w:t>
      </w:r>
    </w:p>
    <w:p w14:paraId="1A5210B2">
      <w:pPr>
        <w:pStyle w:val="7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Инициатор публичных слушаний — </w:t>
      </w:r>
      <w:r>
        <w:rPr>
          <w:color w:val="000000"/>
          <w:sz w:val="28"/>
          <w:szCs w:val="28"/>
          <w:lang w:val="ru-RU"/>
        </w:rPr>
        <w:t>Г</w:t>
      </w:r>
      <w:r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муниципального образования «Сельское поселение </w:t>
      </w:r>
      <w:r>
        <w:rPr>
          <w:color w:val="000000"/>
          <w:sz w:val="28"/>
          <w:szCs w:val="28"/>
          <w:lang w:val="ru-RU"/>
        </w:rPr>
        <w:t>Село</w:t>
      </w:r>
      <w:r>
        <w:rPr>
          <w:rFonts w:hint="default"/>
          <w:color w:val="000000"/>
          <w:sz w:val="28"/>
          <w:szCs w:val="28"/>
          <w:lang w:val="ru-RU"/>
        </w:rPr>
        <w:t xml:space="preserve"> Ново-Николаевка</w:t>
      </w:r>
      <w:r>
        <w:rPr>
          <w:color w:val="000000"/>
          <w:sz w:val="28"/>
          <w:szCs w:val="28"/>
        </w:rPr>
        <w:t xml:space="preserve"> Ахтубинского муниципального района Астраханской области».</w:t>
      </w:r>
    </w:p>
    <w:p w14:paraId="19EC67AB">
      <w:pPr>
        <w:pStyle w:val="7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Публичные слушания назначены Постановлением главы от </w:t>
      </w:r>
      <w:r>
        <w:rPr>
          <w:rFonts w:hint="default"/>
          <w:sz w:val="28"/>
          <w:szCs w:val="28"/>
          <w:lang w:val="ru-RU"/>
        </w:rPr>
        <w:t>06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.2025 № 1</w:t>
      </w:r>
      <w:r>
        <w:rPr>
          <w:rFonts w:hint="default"/>
          <w:sz w:val="28"/>
          <w:szCs w:val="28"/>
          <w:lang w:val="ru-RU"/>
        </w:rPr>
        <w:t>5</w:t>
      </w:r>
      <w:bookmarkStart w:id="0" w:name="_GoBack"/>
      <w:bookmarkEnd w:id="0"/>
      <w:r>
        <w:rPr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«Об назначении публичных слушаний по проекту исполнения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>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 год»</w:t>
      </w:r>
    </w:p>
    <w:p w14:paraId="6611C6F3">
      <w:pPr>
        <w:pStyle w:val="7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обсуждения – проект исполнения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 год.</w:t>
      </w:r>
    </w:p>
    <w:p w14:paraId="1426015B">
      <w:pPr>
        <w:pStyle w:val="7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Председательствующий - </w:t>
      </w:r>
      <w:r>
        <w:rPr>
          <w:sz w:val="28"/>
          <w:szCs w:val="28"/>
          <w:lang w:val="ru-RU"/>
        </w:rPr>
        <w:t>Панина</w:t>
      </w:r>
      <w:r>
        <w:rPr>
          <w:rFonts w:hint="default"/>
          <w:sz w:val="28"/>
          <w:szCs w:val="28"/>
          <w:lang w:val="ru-RU"/>
        </w:rPr>
        <w:t xml:space="preserve"> М.А.</w:t>
      </w:r>
      <w:r>
        <w:rPr>
          <w:sz w:val="28"/>
          <w:szCs w:val="28"/>
        </w:rPr>
        <w:t xml:space="preserve"> – главный бухгалтер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 </w:t>
      </w:r>
      <w:r>
        <w:rPr>
          <w:sz w:val="28"/>
          <w:szCs w:val="28"/>
        </w:rPr>
        <w:t>Ахтубинского муниципального района Астраханской области»</w:t>
      </w:r>
    </w:p>
    <w:p w14:paraId="7A5A71BC">
      <w:pPr>
        <w:pStyle w:val="7"/>
        <w:spacing w:line="276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Слушали: </w:t>
      </w:r>
      <w:r>
        <w:rPr>
          <w:color w:val="000000"/>
          <w:sz w:val="28"/>
          <w:szCs w:val="28"/>
          <w:lang w:val="ru-RU"/>
        </w:rPr>
        <w:t>Панину</w:t>
      </w:r>
      <w:r>
        <w:rPr>
          <w:rFonts w:hint="default"/>
          <w:color w:val="000000"/>
          <w:sz w:val="28"/>
          <w:szCs w:val="28"/>
          <w:lang w:val="ru-RU"/>
        </w:rPr>
        <w:t xml:space="preserve"> М.А.</w:t>
      </w:r>
      <w:r>
        <w:rPr>
          <w:color w:val="000000"/>
          <w:sz w:val="28"/>
          <w:szCs w:val="28"/>
        </w:rPr>
        <w:t>- главный бухгалтер администрации, которая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доложила информацию по проекту исполнения бюджета на 2024 год. Проект исполнения бюджета</w:t>
      </w:r>
      <w:r>
        <w:rPr>
          <w:sz w:val="28"/>
          <w:szCs w:val="28"/>
        </w:rPr>
        <w:t xml:space="preserve"> 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  2024 год   исполнен исходя из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возможной доходной части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 год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с учетом необходимости формирования сбалансированности бюджета.</w:t>
      </w:r>
    </w:p>
    <w:p w14:paraId="7474CD05">
      <w:pPr>
        <w:pStyle w:val="7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исполнения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Ново-Николаека </w:t>
      </w:r>
      <w:r>
        <w:rPr>
          <w:sz w:val="28"/>
          <w:szCs w:val="28"/>
        </w:rPr>
        <w:t>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  2024 год определен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следующими характеристиками:</w:t>
      </w:r>
    </w:p>
    <w:p w14:paraId="1B4BF5A2">
      <w:pPr>
        <w:pStyle w:val="7"/>
        <w:spacing w:after="0"/>
        <w:rPr>
          <w:color w:val="C00000"/>
          <w:sz w:val="28"/>
          <w:szCs w:val="28"/>
        </w:rPr>
      </w:pPr>
      <w:r>
        <w:rPr>
          <w:i/>
          <w:iCs/>
          <w:color w:val="C00000"/>
          <w:sz w:val="28"/>
          <w:szCs w:val="28"/>
        </w:rPr>
        <w:t xml:space="preserve">- </w:t>
      </w:r>
      <w:r>
        <w:rPr>
          <w:color w:val="C00000"/>
          <w:sz w:val="28"/>
          <w:szCs w:val="28"/>
        </w:rPr>
        <w:t>общий объем доходов в сумме 3954,98473 тыс. руб., в том числе за счет межбюджетных трансфертов, получаемых из других бюджетов бюджетной системы РФ в сумме 2587,58982 тыс. руб.</w:t>
      </w:r>
    </w:p>
    <w:p w14:paraId="09A30D98">
      <w:pPr>
        <w:pStyle w:val="7"/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- общий объем' расходов в сумме 4053,91993 тыс. руб.</w:t>
      </w:r>
    </w:p>
    <w:p w14:paraId="640B8CCA">
      <w:pPr>
        <w:pStyle w:val="7"/>
        <w:spacing w:after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- размер </w:t>
      </w:r>
      <w:r>
        <w:rPr>
          <w:color w:val="C00000"/>
          <w:sz w:val="28"/>
          <w:szCs w:val="28"/>
          <w:u w:val="single"/>
        </w:rPr>
        <w:t>дефицита</w:t>
      </w:r>
      <w:r>
        <w:rPr>
          <w:color w:val="C00000"/>
          <w:sz w:val="28"/>
          <w:szCs w:val="28"/>
        </w:rPr>
        <w:t xml:space="preserve"> (профицита) собственного бюджета муниципального образования «Сельское поселение </w:t>
      </w:r>
      <w:r>
        <w:rPr>
          <w:color w:val="C00000"/>
          <w:sz w:val="28"/>
          <w:szCs w:val="28"/>
          <w:lang w:val="ru-RU"/>
        </w:rPr>
        <w:t>Село</w:t>
      </w:r>
      <w:r>
        <w:rPr>
          <w:rFonts w:hint="default"/>
          <w:color w:val="C00000"/>
          <w:sz w:val="28"/>
          <w:szCs w:val="28"/>
          <w:lang w:val="ru-RU"/>
        </w:rPr>
        <w:t xml:space="preserve"> Ново-Николаевка</w:t>
      </w:r>
      <w:r>
        <w:rPr>
          <w:color w:val="C00000"/>
          <w:sz w:val="28"/>
          <w:szCs w:val="28"/>
        </w:rPr>
        <w:t>Ахтубинского муниципального района Астраханской области» в сумме 98,93520 тыс. руб.</w:t>
      </w:r>
    </w:p>
    <w:p w14:paraId="04D498A7">
      <w:pPr>
        <w:pStyle w:val="7"/>
        <w:spacing w:after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Решили:</w:t>
      </w:r>
    </w:p>
    <w:p w14:paraId="7B2FD24C">
      <w:pPr>
        <w:pStyle w:val="7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Публичные слушания по проекту  исполнения бюджета муниципального образования «Сельское поселение </w:t>
      </w:r>
      <w:r>
        <w:rPr>
          <w:color w:val="000000"/>
          <w:sz w:val="28"/>
          <w:szCs w:val="28"/>
          <w:lang w:val="ru-RU"/>
        </w:rPr>
        <w:t>Село</w:t>
      </w:r>
      <w:r>
        <w:rPr>
          <w:rFonts w:hint="default"/>
          <w:color w:val="000000"/>
          <w:sz w:val="28"/>
          <w:szCs w:val="28"/>
          <w:lang w:val="ru-RU"/>
        </w:rPr>
        <w:t xml:space="preserve"> Ново-Николаевка</w:t>
      </w:r>
      <w:r>
        <w:rPr>
          <w:color w:val="000000"/>
          <w:sz w:val="28"/>
          <w:szCs w:val="28"/>
        </w:rPr>
        <w:t xml:space="preserve"> Ахтубинского муниципального района Астраханской области» за 2024 год считать состоявшимися.</w:t>
      </w:r>
    </w:p>
    <w:p w14:paraId="5EEFF966">
      <w:pPr>
        <w:pStyle w:val="7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Проект  исполнения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  <w:lang w:val="ru-RU"/>
        </w:rPr>
        <w:t>Село</w:t>
      </w:r>
      <w:r>
        <w:rPr>
          <w:rFonts w:hint="default"/>
          <w:sz w:val="28"/>
          <w:szCs w:val="28"/>
          <w:lang w:val="ru-RU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 год принять.</w:t>
      </w:r>
    </w:p>
    <w:p w14:paraId="3725B11D">
      <w:pPr>
        <w:pStyle w:val="7"/>
        <w:spacing w:after="238" w:line="276" w:lineRule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МО</w:t>
      </w:r>
      <w:r>
        <w:rPr>
          <w:rFonts w:hint="default"/>
          <w:sz w:val="28"/>
          <w:szCs w:val="28"/>
          <w:lang w:val="ru-RU"/>
        </w:rPr>
        <w:t xml:space="preserve"> «Село Ново-Николаевка»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ru-RU"/>
        </w:rPr>
        <w:t>Т</w:t>
      </w:r>
      <w:r>
        <w:rPr>
          <w:rFonts w:hint="default"/>
          <w:sz w:val="28"/>
          <w:szCs w:val="28"/>
          <w:lang w:val="ru-RU"/>
        </w:rPr>
        <w:t>. Е. Айтжанова</w:t>
      </w:r>
    </w:p>
    <w:p w14:paraId="2CDEE928">
      <w:pPr>
        <w:pStyle w:val="4"/>
        <w:spacing w:after="0"/>
        <w:jc w:val="both"/>
        <w:rPr>
          <w:sz w:val="28"/>
          <w:szCs w:val="28"/>
        </w:rPr>
      </w:pPr>
    </w:p>
    <w:p w14:paraId="280917D4">
      <w:pPr>
        <w:pStyle w:val="4"/>
        <w:spacing w:after="0"/>
        <w:jc w:val="both"/>
        <w:rPr>
          <w:sz w:val="28"/>
          <w:szCs w:val="28"/>
        </w:rPr>
      </w:pPr>
    </w:p>
    <w:p w14:paraId="6249CCC8">
      <w:pPr>
        <w:pStyle w:val="4"/>
        <w:spacing w:after="0"/>
        <w:jc w:val="both"/>
        <w:rPr>
          <w:sz w:val="28"/>
          <w:szCs w:val="28"/>
        </w:rPr>
      </w:pPr>
    </w:p>
    <w:p w14:paraId="5A7FF934">
      <w:pPr>
        <w:pStyle w:val="4"/>
        <w:spacing w:after="0"/>
        <w:jc w:val="both"/>
        <w:rPr>
          <w:sz w:val="28"/>
          <w:szCs w:val="28"/>
        </w:rPr>
      </w:pPr>
    </w:p>
    <w:p w14:paraId="3A9359BB">
      <w:pPr>
        <w:pStyle w:val="4"/>
        <w:spacing w:after="0"/>
        <w:jc w:val="both"/>
        <w:rPr>
          <w:sz w:val="28"/>
          <w:szCs w:val="28"/>
        </w:rPr>
      </w:pPr>
    </w:p>
    <w:p w14:paraId="17B4C87D">
      <w:pPr>
        <w:pStyle w:val="4"/>
        <w:spacing w:after="0"/>
        <w:jc w:val="both"/>
        <w:rPr>
          <w:sz w:val="28"/>
          <w:szCs w:val="28"/>
        </w:rPr>
      </w:pPr>
    </w:p>
    <w:p w14:paraId="63581F64">
      <w:pPr>
        <w:pStyle w:val="4"/>
        <w:spacing w:after="0"/>
        <w:jc w:val="both"/>
        <w:rPr>
          <w:sz w:val="28"/>
          <w:szCs w:val="28"/>
        </w:rPr>
      </w:pPr>
    </w:p>
    <w:p w14:paraId="50B557D3">
      <w:pPr>
        <w:pStyle w:val="4"/>
        <w:spacing w:after="0"/>
        <w:jc w:val="both"/>
        <w:rPr>
          <w:sz w:val="28"/>
          <w:szCs w:val="28"/>
        </w:rPr>
      </w:pPr>
    </w:p>
    <w:p w14:paraId="4E69B1FA">
      <w:pPr>
        <w:pStyle w:val="4"/>
        <w:spacing w:after="0"/>
        <w:jc w:val="both"/>
        <w:rPr>
          <w:sz w:val="28"/>
          <w:szCs w:val="28"/>
        </w:rPr>
      </w:pPr>
    </w:p>
    <w:p w14:paraId="5B05C72E">
      <w:pPr>
        <w:pStyle w:val="4"/>
        <w:spacing w:after="0"/>
        <w:jc w:val="both"/>
        <w:rPr>
          <w:sz w:val="28"/>
          <w:szCs w:val="28"/>
        </w:rPr>
      </w:pPr>
    </w:p>
    <w:p w14:paraId="3A528A04">
      <w:pPr>
        <w:pStyle w:val="4"/>
        <w:spacing w:after="0"/>
        <w:jc w:val="both"/>
        <w:rPr>
          <w:sz w:val="28"/>
          <w:szCs w:val="28"/>
        </w:rPr>
      </w:pPr>
    </w:p>
    <w:p w14:paraId="36157124">
      <w:pPr>
        <w:pStyle w:val="4"/>
        <w:spacing w:after="0"/>
        <w:jc w:val="both"/>
        <w:rPr>
          <w:sz w:val="28"/>
          <w:szCs w:val="28"/>
        </w:rPr>
      </w:pPr>
    </w:p>
    <w:p w14:paraId="43EFD2DF">
      <w:pPr>
        <w:pStyle w:val="4"/>
        <w:spacing w:after="0"/>
        <w:jc w:val="both"/>
        <w:rPr>
          <w:sz w:val="28"/>
          <w:szCs w:val="28"/>
        </w:rPr>
      </w:pPr>
    </w:p>
    <w:p w14:paraId="1D0A057C">
      <w:pPr>
        <w:pStyle w:val="4"/>
        <w:spacing w:after="0"/>
        <w:jc w:val="both"/>
        <w:rPr>
          <w:sz w:val="28"/>
          <w:szCs w:val="28"/>
        </w:rPr>
      </w:pPr>
    </w:p>
    <w:p w14:paraId="67E11E77">
      <w:pPr>
        <w:pStyle w:val="4"/>
        <w:spacing w:after="0"/>
        <w:jc w:val="both"/>
        <w:rPr>
          <w:sz w:val="28"/>
          <w:szCs w:val="28"/>
        </w:rPr>
      </w:pPr>
    </w:p>
    <w:p w14:paraId="747DEF9E">
      <w:pPr>
        <w:pStyle w:val="4"/>
        <w:spacing w:after="0"/>
        <w:jc w:val="both"/>
        <w:rPr>
          <w:sz w:val="28"/>
          <w:szCs w:val="28"/>
        </w:rPr>
      </w:pPr>
    </w:p>
    <w:p w14:paraId="7F12AFFA">
      <w:pPr>
        <w:pStyle w:val="4"/>
        <w:spacing w:after="0"/>
        <w:jc w:val="both"/>
        <w:rPr>
          <w:sz w:val="28"/>
          <w:szCs w:val="28"/>
        </w:rPr>
      </w:pPr>
    </w:p>
    <w:p w14:paraId="7FC0C2F7">
      <w:pPr>
        <w:pStyle w:val="4"/>
        <w:spacing w:after="0"/>
        <w:jc w:val="both"/>
        <w:rPr>
          <w:sz w:val="28"/>
          <w:szCs w:val="28"/>
        </w:rPr>
      </w:pPr>
    </w:p>
    <w:p w14:paraId="52FF98BB">
      <w:pPr>
        <w:pStyle w:val="4"/>
        <w:spacing w:after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0F"/>
    <w:rsid w:val="000151C7"/>
    <w:rsid w:val="00016F5F"/>
    <w:rsid w:val="0005685B"/>
    <w:rsid w:val="000A289F"/>
    <w:rsid w:val="000B591B"/>
    <w:rsid w:val="001003B4"/>
    <w:rsid w:val="0013302C"/>
    <w:rsid w:val="0014316B"/>
    <w:rsid w:val="0014325A"/>
    <w:rsid w:val="00145E4A"/>
    <w:rsid w:val="0014610F"/>
    <w:rsid w:val="001474A2"/>
    <w:rsid w:val="00157A23"/>
    <w:rsid w:val="00164736"/>
    <w:rsid w:val="00167879"/>
    <w:rsid w:val="001A72C3"/>
    <w:rsid w:val="001B195C"/>
    <w:rsid w:val="002170C6"/>
    <w:rsid w:val="00236EFC"/>
    <w:rsid w:val="00253B1E"/>
    <w:rsid w:val="00253C4A"/>
    <w:rsid w:val="0028736B"/>
    <w:rsid w:val="002C6529"/>
    <w:rsid w:val="002E54F8"/>
    <w:rsid w:val="00307F5A"/>
    <w:rsid w:val="00326F8C"/>
    <w:rsid w:val="00327178"/>
    <w:rsid w:val="00382B34"/>
    <w:rsid w:val="003A5668"/>
    <w:rsid w:val="003A6B5A"/>
    <w:rsid w:val="003C217E"/>
    <w:rsid w:val="004210B6"/>
    <w:rsid w:val="00460871"/>
    <w:rsid w:val="00465145"/>
    <w:rsid w:val="004725E9"/>
    <w:rsid w:val="00480854"/>
    <w:rsid w:val="00496146"/>
    <w:rsid w:val="004B3483"/>
    <w:rsid w:val="004D3090"/>
    <w:rsid w:val="005143A1"/>
    <w:rsid w:val="00544376"/>
    <w:rsid w:val="005457A9"/>
    <w:rsid w:val="005A3866"/>
    <w:rsid w:val="005B04C6"/>
    <w:rsid w:val="005B170A"/>
    <w:rsid w:val="005B5D5F"/>
    <w:rsid w:val="0060358B"/>
    <w:rsid w:val="00613CA1"/>
    <w:rsid w:val="006459F3"/>
    <w:rsid w:val="00657D08"/>
    <w:rsid w:val="00671676"/>
    <w:rsid w:val="006C1649"/>
    <w:rsid w:val="006E469A"/>
    <w:rsid w:val="00707E5F"/>
    <w:rsid w:val="0071167F"/>
    <w:rsid w:val="00725868"/>
    <w:rsid w:val="00743F7B"/>
    <w:rsid w:val="007443AD"/>
    <w:rsid w:val="00783A0F"/>
    <w:rsid w:val="007A0E61"/>
    <w:rsid w:val="007B17C4"/>
    <w:rsid w:val="007B5C00"/>
    <w:rsid w:val="007C571F"/>
    <w:rsid w:val="007D2866"/>
    <w:rsid w:val="007F2FE8"/>
    <w:rsid w:val="00815CAD"/>
    <w:rsid w:val="00840844"/>
    <w:rsid w:val="0088299C"/>
    <w:rsid w:val="008A6131"/>
    <w:rsid w:val="008F5FBD"/>
    <w:rsid w:val="00915220"/>
    <w:rsid w:val="009A532E"/>
    <w:rsid w:val="009C0923"/>
    <w:rsid w:val="00A56759"/>
    <w:rsid w:val="00A567E5"/>
    <w:rsid w:val="00A60159"/>
    <w:rsid w:val="00A76237"/>
    <w:rsid w:val="00AB0AAF"/>
    <w:rsid w:val="00AD26C1"/>
    <w:rsid w:val="00AF6424"/>
    <w:rsid w:val="00B240D0"/>
    <w:rsid w:val="00B31B40"/>
    <w:rsid w:val="00B87369"/>
    <w:rsid w:val="00BA183B"/>
    <w:rsid w:val="00BD73B5"/>
    <w:rsid w:val="00BE1AE2"/>
    <w:rsid w:val="00BE7AEE"/>
    <w:rsid w:val="00C0383A"/>
    <w:rsid w:val="00C33710"/>
    <w:rsid w:val="00C51795"/>
    <w:rsid w:val="00C52D0C"/>
    <w:rsid w:val="00C83699"/>
    <w:rsid w:val="00CB50D2"/>
    <w:rsid w:val="00CD0DA4"/>
    <w:rsid w:val="00CD4C68"/>
    <w:rsid w:val="00CE6D85"/>
    <w:rsid w:val="00D10941"/>
    <w:rsid w:val="00D22B53"/>
    <w:rsid w:val="00D24722"/>
    <w:rsid w:val="00D76FBE"/>
    <w:rsid w:val="00DA3584"/>
    <w:rsid w:val="00DD512A"/>
    <w:rsid w:val="00DD67BC"/>
    <w:rsid w:val="00DD6C79"/>
    <w:rsid w:val="00DE5702"/>
    <w:rsid w:val="00DF4CBF"/>
    <w:rsid w:val="00E0253C"/>
    <w:rsid w:val="00E2188E"/>
    <w:rsid w:val="00E31216"/>
    <w:rsid w:val="00E44253"/>
    <w:rsid w:val="00E71586"/>
    <w:rsid w:val="00E858EA"/>
    <w:rsid w:val="00EC56A7"/>
    <w:rsid w:val="00F10259"/>
    <w:rsid w:val="00F13D1A"/>
    <w:rsid w:val="00F20E2D"/>
    <w:rsid w:val="00F33718"/>
    <w:rsid w:val="00F975DE"/>
    <w:rsid w:val="00FA45E6"/>
    <w:rsid w:val="00FC672F"/>
    <w:rsid w:val="00FF4FB6"/>
    <w:rsid w:val="10B40E15"/>
    <w:rsid w:val="19A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semiHidden/>
    <w:qFormat/>
    <w:uiPriority w:val="99"/>
    <w:pPr>
      <w:suppressAutoHyphens/>
      <w:spacing w:after="12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5">
    <w:name w:val="Title"/>
    <w:basedOn w:val="1"/>
    <w:next w:val="6"/>
    <w:link w:val="10"/>
    <w:qFormat/>
    <w:locked/>
    <w:uiPriority w:val="99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styleId="6">
    <w:name w:val="Subtitle"/>
    <w:basedOn w:val="1"/>
    <w:next w:val="1"/>
    <w:link w:val="12"/>
    <w:qFormat/>
    <w:locked/>
    <w:uiPriority w:val="99"/>
    <w:pPr>
      <w:spacing w:after="60"/>
      <w:jc w:val="center"/>
      <w:outlineLvl w:val="1"/>
    </w:pPr>
    <w:rPr>
      <w:rFonts w:ascii="Cambria" w:hAnsi="Cambria" w:eastAsia="Times New Roman"/>
      <w:sz w:val="24"/>
      <w:szCs w:val="24"/>
    </w:rPr>
  </w:style>
  <w:style w:type="paragraph" w:styleId="7">
    <w:name w:val="Normal (Web)"/>
    <w:basedOn w:val="1"/>
    <w:qFormat/>
    <w:uiPriority w:val="9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8">
    <w:name w:val="Title Char"/>
    <w:link w:val="5"/>
    <w:qFormat/>
    <w:locked/>
    <w:uiPriority w:val="99"/>
    <w:rPr>
      <w:sz w:val="28"/>
      <w:lang w:eastAsia="ar-SA" w:bidi="ar-SA"/>
    </w:rPr>
  </w:style>
  <w:style w:type="character" w:customStyle="1" w:styleId="9">
    <w:name w:val="Title Char1"/>
    <w:basedOn w:val="2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Название Знак1"/>
    <w:basedOn w:val="2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Body Text Char"/>
    <w:basedOn w:val="2"/>
    <w:link w:val="4"/>
    <w:semiHidden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2">
    <w:name w:val="Subtitle Char"/>
    <w:basedOn w:val="2"/>
    <w:link w:val="6"/>
    <w:qFormat/>
    <w:locked/>
    <w:uiPriority w:val="99"/>
    <w:rPr>
      <w:rFonts w:ascii="Cambria" w:hAnsi="Cambria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4</Pages>
  <Words>928</Words>
  <Characters>5296</Characters>
  <Lines>0</Lines>
  <Paragraphs>0</Paragraphs>
  <TotalTime>131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2019-08-01T06:17:00Z</dcterms:created>
  <dc:creator>WinXPProSP3</dc:creator>
  <cp:lastModifiedBy>User</cp:lastModifiedBy>
  <cp:lastPrinted>2020-10-26T06:45:00Z</cp:lastPrinted>
  <dcterms:modified xsi:type="dcterms:W3CDTF">2025-07-17T08:40:50Z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28A90D4E5E89432EB09BA029190CC0A7_13</vt:lpwstr>
  </property>
</Properties>
</file>