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6330">
      <w:pPr>
        <w:jc w:val="right"/>
        <w:rPr>
          <w:b/>
          <w:sz w:val="28"/>
          <w:szCs w:val="28"/>
        </w:rPr>
      </w:pPr>
    </w:p>
    <w:p w14:paraId="68BBABC9">
      <w:pPr>
        <w:jc w:val="right"/>
        <w:rPr>
          <w:b/>
          <w:sz w:val="28"/>
          <w:szCs w:val="28"/>
        </w:rPr>
      </w:pPr>
    </w:p>
    <w:p w14:paraId="160B07A7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Администрация муниципального образования </w:t>
      </w:r>
    </w:p>
    <w:p w14:paraId="40315481">
      <w:pPr>
        <w:jc w:val="center"/>
        <w:rPr>
          <w:rFonts w:hint="default"/>
          <w:b/>
          <w:bCs/>
          <w:sz w:val="28"/>
          <w:szCs w:val="20"/>
          <w:lang w:val="ru-RU"/>
        </w:rPr>
      </w:pPr>
      <w:bookmarkStart w:id="0" w:name="_Hlk200445371"/>
      <w:bookmarkStart w:id="1" w:name="_Hlk200445459"/>
      <w:r>
        <w:rPr>
          <w:b/>
          <w:bCs/>
          <w:sz w:val="28"/>
          <w:szCs w:val="20"/>
        </w:rPr>
        <w:t xml:space="preserve">«Сельское поселение </w:t>
      </w:r>
      <w:r>
        <w:rPr>
          <w:b/>
          <w:bCs/>
          <w:sz w:val="28"/>
          <w:szCs w:val="20"/>
          <w:lang w:val="ru-RU"/>
        </w:rPr>
        <w:t>село</w:t>
      </w:r>
      <w:r>
        <w:rPr>
          <w:rFonts w:hint="default"/>
          <w:b/>
          <w:bCs/>
          <w:sz w:val="28"/>
          <w:szCs w:val="20"/>
          <w:lang w:val="ru-RU"/>
        </w:rPr>
        <w:t xml:space="preserve"> Ново-Николаевка</w:t>
      </w:r>
    </w:p>
    <w:p w14:paraId="3F83B39A">
      <w:pPr>
        <w:jc w:val="center"/>
        <w:rPr>
          <w:bCs/>
          <w:sz w:val="28"/>
          <w:szCs w:val="20"/>
        </w:rPr>
      </w:pPr>
      <w:r>
        <w:rPr>
          <w:b/>
          <w:bCs/>
          <w:sz w:val="28"/>
          <w:szCs w:val="20"/>
        </w:rPr>
        <w:t>Ахтубинского муниципального района Астраханской области</w:t>
      </w:r>
      <w:bookmarkEnd w:id="0"/>
      <w:r>
        <w:rPr>
          <w:b/>
          <w:bCs/>
          <w:sz w:val="28"/>
          <w:szCs w:val="20"/>
        </w:rPr>
        <w:t>»</w:t>
      </w:r>
    </w:p>
    <w:p w14:paraId="3A8DF383">
      <w:pPr>
        <w:jc w:val="center"/>
        <w:rPr>
          <w:b/>
        </w:rPr>
      </w:pPr>
    </w:p>
    <w:bookmarkEnd w:id="1"/>
    <w:p w14:paraId="72C3B6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94C1B8C">
      <w:pPr>
        <w:jc w:val="center"/>
        <w:rPr>
          <w:sz w:val="28"/>
          <w:szCs w:val="20"/>
        </w:rPr>
      </w:pPr>
    </w:p>
    <w:p w14:paraId="57C9B814"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2.0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г.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17</w:t>
      </w:r>
      <w:bookmarkStart w:id="2" w:name="_GoBack"/>
      <w:bookmarkEnd w:id="2"/>
    </w:p>
    <w:p w14:paraId="0DC1E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запрете сжигания мусора и сухой травы, усиление мер по обеспечению пожарной безопасности объектов и жилищного фонда на территории муниципального образования </w:t>
      </w:r>
      <w:r>
        <w:rPr>
          <w:b/>
          <w:bCs/>
          <w:sz w:val="28"/>
          <w:szCs w:val="20"/>
        </w:rPr>
        <w:t xml:space="preserve">«Сельское поселение </w:t>
      </w:r>
      <w:r>
        <w:rPr>
          <w:b/>
          <w:bCs/>
          <w:sz w:val="28"/>
          <w:szCs w:val="20"/>
          <w:lang w:val="ru-RU"/>
        </w:rPr>
        <w:t>село</w:t>
      </w:r>
      <w:r>
        <w:rPr>
          <w:rFonts w:hint="default"/>
          <w:b/>
          <w:bCs/>
          <w:sz w:val="28"/>
          <w:szCs w:val="20"/>
          <w:lang w:val="ru-RU"/>
        </w:rPr>
        <w:t xml:space="preserve"> Ново-Николаевка </w:t>
      </w:r>
      <w:r>
        <w:rPr>
          <w:b/>
          <w:bCs/>
          <w:sz w:val="28"/>
          <w:szCs w:val="20"/>
        </w:rPr>
        <w:t>Ахтубинского муниципального района Астраханской области»</w:t>
      </w:r>
    </w:p>
    <w:p w14:paraId="3F96773B">
      <w:pPr>
        <w:jc w:val="center"/>
        <w:rPr>
          <w:color w:val="000000"/>
          <w:sz w:val="28"/>
          <w:szCs w:val="28"/>
        </w:rPr>
      </w:pPr>
    </w:p>
    <w:p w14:paraId="47DB3A9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 131-ФЗ от 06.10.2006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РФ от 25.04.2012 № 390 «О противопожарном режиме», распоряжения администрации МО «Ахтубинский муниципальный район Астраханской области от 29.05.2025г. № 290-р в целях обеспечения защиты населенных пунктов и объектов от пожаров, предупреждения и обеспечения условий для их успешного тушения, </w:t>
      </w:r>
      <w:r>
        <w:rPr>
          <w:color w:val="000000"/>
          <w:sz w:val="28"/>
          <w:szCs w:val="28"/>
        </w:rPr>
        <w:t xml:space="preserve">администрация муниципального образования «Сельское поселение </w:t>
      </w:r>
      <w:r>
        <w:rPr>
          <w:color w:val="000000"/>
          <w:sz w:val="28"/>
          <w:szCs w:val="28"/>
          <w:lang w:val="ru-RU"/>
        </w:rPr>
        <w:t>село</w:t>
      </w:r>
      <w:r>
        <w:rPr>
          <w:rFonts w:hint="default"/>
          <w:color w:val="000000"/>
          <w:sz w:val="28"/>
          <w:szCs w:val="28"/>
          <w:lang w:val="ru-RU"/>
        </w:rPr>
        <w:t xml:space="preserve"> Ново-Николаевка </w:t>
      </w:r>
      <w:r>
        <w:rPr>
          <w:color w:val="000000"/>
          <w:sz w:val="28"/>
          <w:szCs w:val="28"/>
        </w:rPr>
        <w:t>Ахтубинского муниципального района Астраханской области»:</w:t>
      </w:r>
    </w:p>
    <w:p w14:paraId="40637C10">
      <w:pPr>
        <w:ind w:firstLine="709"/>
        <w:jc w:val="both"/>
        <w:rPr>
          <w:b/>
          <w:color w:val="000000"/>
          <w:sz w:val="28"/>
          <w:szCs w:val="28"/>
        </w:rPr>
      </w:pPr>
    </w:p>
    <w:p w14:paraId="0A68D8F2">
      <w:pPr>
        <w:ind w:firstLine="709"/>
        <w:jc w:val="both"/>
        <w:rPr>
          <w:color w:val="000000"/>
          <w:sz w:val="28"/>
          <w:szCs w:val="28"/>
        </w:rPr>
      </w:pPr>
    </w:p>
    <w:p w14:paraId="73576C77">
      <w:pPr>
        <w:pStyle w:val="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Постановляет:</w:t>
      </w:r>
    </w:p>
    <w:p w14:paraId="7BE906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Запретить с 01 </w:t>
      </w:r>
      <w:r>
        <w:rPr>
          <w:sz w:val="28"/>
          <w:szCs w:val="28"/>
          <w:lang w:val="ru-RU"/>
        </w:rPr>
        <w:t>мая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по 30 сентября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организациям всех форм собственности и гражданам разведение костров, сжигание мусора, выжигания сухой травы, </w:t>
      </w:r>
      <w:r>
        <w:rPr>
          <w:color w:val="000000"/>
          <w:sz w:val="28"/>
          <w:szCs w:val="28"/>
        </w:rPr>
        <w:t>пожнивных остатков на сельскохозяйственных угодьях</w:t>
      </w:r>
      <w:r>
        <w:rPr>
          <w:sz w:val="28"/>
          <w:szCs w:val="28"/>
        </w:rPr>
        <w:t>, твердых бытовых отходов в границах населенн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 xml:space="preserve">ого образования «Сельское поселение </w:t>
      </w:r>
      <w:r>
        <w:rPr>
          <w:color w:val="000000"/>
          <w:sz w:val="28"/>
          <w:szCs w:val="28"/>
          <w:lang w:val="ru-RU"/>
        </w:rPr>
        <w:t>село</w:t>
      </w:r>
      <w:r>
        <w:rPr>
          <w:rFonts w:hint="default"/>
          <w:color w:val="000000"/>
          <w:sz w:val="28"/>
          <w:szCs w:val="28"/>
          <w:lang w:val="ru-RU"/>
        </w:rPr>
        <w:t xml:space="preserve"> Ново-Николаевка</w:t>
      </w:r>
      <w:r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sz w:val="28"/>
          <w:szCs w:val="28"/>
        </w:rPr>
        <w:t>. Обеспечить регулярную уборку мусора и покос травы на своих домовладениях, производственных объектах, объектах образования, здравоохранения, торговли, связи, почты  и  прилегающих к ним территориях.</w:t>
      </w:r>
    </w:p>
    <w:p w14:paraId="3599B4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Вблизи автомобильных дорог запрещено выбрасывать горящие окурки и спички, бытовой мусор во время движения автомобильного транспорта. Запрещается в придорожных полосах автомобильных дорог оставлять сухостойные деревья, ветки, кустарники, мусор и отходы.</w:t>
      </w:r>
    </w:p>
    <w:p w14:paraId="64B730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организаций, предприятий, учреждений всех форм собственности, расположенных на территории </w:t>
      </w:r>
      <w:r>
        <w:rPr>
          <w:color w:val="000000"/>
          <w:sz w:val="28"/>
          <w:szCs w:val="28"/>
        </w:rPr>
        <w:t xml:space="preserve">«Сельское поселение </w:t>
      </w:r>
      <w:r>
        <w:rPr>
          <w:color w:val="000000"/>
          <w:sz w:val="28"/>
          <w:szCs w:val="28"/>
          <w:lang w:val="ru-RU"/>
        </w:rPr>
        <w:t>село</w:t>
      </w:r>
      <w:r>
        <w:rPr>
          <w:rFonts w:hint="default"/>
          <w:color w:val="000000"/>
          <w:sz w:val="28"/>
          <w:szCs w:val="28"/>
          <w:lang w:val="ru-RU"/>
        </w:rPr>
        <w:t xml:space="preserve"> Ново-Николаевка</w:t>
      </w:r>
      <w:r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sz w:val="28"/>
          <w:szCs w:val="28"/>
        </w:rPr>
        <w:t>:</w:t>
      </w:r>
    </w:p>
    <w:p w14:paraId="62CFF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Принять меры по обеспечению пожарной безопасности на своих объектах и прилегающей территории.</w:t>
      </w:r>
    </w:p>
    <w:p w14:paraId="52960A8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 Организовать проведение работ по очистке от сгораемого мусора и сухой растительности территории организаций,СНТ и дворовых территорий жилых домов.</w:t>
      </w:r>
    </w:p>
    <w:p w14:paraId="611FEE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Запретить разведение костров на своих территориях, не допускать сжигание сухой травы, листьев, проведение пожароопасных работ в неотведенных для  этих целей местах.</w:t>
      </w:r>
    </w:p>
    <w:p w14:paraId="3435EA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Инструктору по пожарной безопасности администрации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продолжить:</w:t>
      </w:r>
    </w:p>
    <w:p w14:paraId="136BA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противопожарной пропаганды среди населения по вопросам охраны лесов от пожара, о мерах пожарной безопасности в лесах, в населенном пункте и прилегающих к нему территориях, в том числе по средством организации и проведения сходов и собраний населения, подворных обходах с привлечением депутатов </w:t>
      </w:r>
      <w:r>
        <w:rPr>
          <w:color w:val="000000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14:paraId="1E5D79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рекомендовать жителям муниципального образования иметь на участках первичные средства тушения пожара: лопата, бочка с  водой, ведро, огнетушитель. </w:t>
      </w:r>
    </w:p>
    <w:p w14:paraId="240D82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 многодетными и социально необеспеченными семьями, одинокими стариками, инвалидами, гражданами  злоупотребляющими спиртными напитками, в целях предотвращения пожарной опасности.</w:t>
      </w:r>
    </w:p>
    <w:p w14:paraId="355A07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устойчивой сухой, жаркой и ветреной погоды организовать рейдовые мероприятия территории поселения. В случае нарушения настоящего постановления привлекать виновных лиц к административной ответственности.</w:t>
      </w:r>
    </w:p>
    <w:p w14:paraId="59DD9F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 возникновения возгорания сухой растительности, мусора и твердых отходов, строений на территории поселения</w:t>
      </w:r>
      <w:r>
        <w:rPr>
          <w:color w:val="000000"/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обеспечить оперативное реагирование  жителей  и своевременное оповещение в пожарную службу.</w:t>
      </w:r>
    </w:p>
    <w:p w14:paraId="264646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13BCA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Обнародовать данное постановление на информационных стендах  и разместить  на официальном сайте администрации, </w:t>
      </w:r>
      <w:r>
        <w:rPr>
          <w:sz w:val="28"/>
          <w:szCs w:val="28"/>
        </w:rPr>
        <w:t xml:space="preserve">провести разъяснительные работы с жителями  </w:t>
      </w:r>
      <w:r>
        <w:rPr>
          <w:color w:val="000000"/>
          <w:sz w:val="28"/>
          <w:szCs w:val="28"/>
        </w:rPr>
        <w:t>в населенных пунктах.</w:t>
      </w:r>
    </w:p>
    <w:p w14:paraId="1D38911C">
      <w:pPr>
        <w:pStyle w:val="18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вступает в законную силу с момента официального опубликования.</w:t>
      </w:r>
    </w:p>
    <w:p w14:paraId="1E239533">
      <w:pPr>
        <w:pStyle w:val="15"/>
        <w:autoSpaceDN w:val="0"/>
        <w:ind w:firstLine="709"/>
        <w:jc w:val="both"/>
        <w:rPr>
          <w:i w:val="0"/>
          <w:color w:val="000000"/>
          <w:szCs w:val="28"/>
        </w:rPr>
      </w:pPr>
      <w:r>
        <w:rPr>
          <w:i w:val="0"/>
          <w:szCs w:val="28"/>
        </w:rPr>
        <w:t>8. Контроль за исполнением настоящего постановления оставляю за собой.</w:t>
      </w:r>
    </w:p>
    <w:p w14:paraId="561F7794">
      <w:pPr>
        <w:pStyle w:val="15"/>
        <w:autoSpaceDN w:val="0"/>
        <w:ind w:firstLine="709"/>
        <w:jc w:val="both"/>
        <w:rPr>
          <w:i w:val="0"/>
          <w:color w:val="000000"/>
          <w:szCs w:val="28"/>
        </w:rPr>
      </w:pPr>
    </w:p>
    <w:p w14:paraId="103B4F7F">
      <w:pPr>
        <w:pStyle w:val="15"/>
        <w:autoSpaceDN w:val="0"/>
        <w:ind w:firstLine="709"/>
        <w:jc w:val="both"/>
        <w:rPr>
          <w:i w:val="0"/>
          <w:szCs w:val="28"/>
        </w:rPr>
      </w:pPr>
    </w:p>
    <w:p w14:paraId="54658381">
      <w:pPr>
        <w:pStyle w:val="4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.Е.Айтжанова</w:t>
      </w:r>
    </w:p>
    <w:p w14:paraId="5572BFB5">
      <w:pPr>
        <w:pStyle w:val="40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2E316669">
      <w:pPr>
        <w:pStyle w:val="40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383293F3">
      <w:pPr>
        <w:pStyle w:val="40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0762A7E6">
      <w:pPr>
        <w:pStyle w:val="40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350525EB"/>
    <w:sectPr>
      <w:headerReference r:id="rId5" w:type="default"/>
      <w:headerReference r:id="rId6" w:type="even"/>
      <w:pgSz w:w="11906" w:h="16838"/>
      <w:pgMar w:top="709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0CF90">
    <w:pPr>
      <w:pStyle w:val="14"/>
      <w:framePr w:wrap="around" w:vAnchor="text" w:hAnchor="margin" w:xAlign="center" w:y="1"/>
      <w:rPr>
        <w:rStyle w:val="13"/>
        <w:rFonts w:eastAsiaTheme="majorEastAsia"/>
      </w:rPr>
    </w:pPr>
    <w:r>
      <w:rPr>
        <w:rStyle w:val="13"/>
        <w:rFonts w:eastAsiaTheme="majorEastAsia"/>
      </w:rPr>
      <w:fldChar w:fldCharType="begin"/>
    </w:r>
    <w:r>
      <w:rPr>
        <w:rStyle w:val="13"/>
        <w:rFonts w:eastAsiaTheme="majorEastAsia"/>
      </w:rPr>
      <w:instrText xml:space="preserve">PAGE  </w:instrText>
    </w:r>
    <w:r>
      <w:rPr>
        <w:rStyle w:val="13"/>
        <w:rFonts w:eastAsiaTheme="majorEastAsia"/>
      </w:rPr>
      <w:fldChar w:fldCharType="separate"/>
    </w:r>
    <w:r>
      <w:rPr>
        <w:rStyle w:val="13"/>
        <w:rFonts w:eastAsiaTheme="majorEastAsia"/>
      </w:rPr>
      <w:t>2</w:t>
    </w:r>
    <w:r>
      <w:rPr>
        <w:rStyle w:val="13"/>
        <w:rFonts w:eastAsiaTheme="majorEastAsia"/>
      </w:rPr>
      <w:fldChar w:fldCharType="end"/>
    </w:r>
  </w:p>
  <w:p w14:paraId="2B678368">
    <w:pPr>
      <w:pStyle w:val="1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FB29">
    <w:pPr>
      <w:pStyle w:val="14"/>
      <w:framePr w:wrap="around" w:vAnchor="text" w:hAnchor="margin" w:xAlign="center" w:y="1"/>
      <w:rPr>
        <w:rStyle w:val="13"/>
        <w:rFonts w:eastAsiaTheme="majorEastAsia"/>
      </w:rPr>
    </w:pPr>
    <w:r>
      <w:rPr>
        <w:rStyle w:val="13"/>
        <w:rFonts w:eastAsiaTheme="majorEastAsia"/>
      </w:rPr>
      <w:fldChar w:fldCharType="begin"/>
    </w:r>
    <w:r>
      <w:rPr>
        <w:rStyle w:val="13"/>
        <w:rFonts w:eastAsiaTheme="majorEastAsia"/>
      </w:rPr>
      <w:instrText xml:space="preserve">PAGE  </w:instrText>
    </w:r>
    <w:r>
      <w:rPr>
        <w:rStyle w:val="13"/>
        <w:rFonts w:eastAsiaTheme="majorEastAsia"/>
      </w:rPr>
      <w:fldChar w:fldCharType="end"/>
    </w:r>
  </w:p>
  <w:p w14:paraId="746A0B6A">
    <w:pPr>
      <w:pStyle w:val="1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CF"/>
    <w:rsid w:val="00027054"/>
    <w:rsid w:val="00100BBB"/>
    <w:rsid w:val="00611FF7"/>
    <w:rsid w:val="00731ACF"/>
    <w:rsid w:val="008C222D"/>
    <w:rsid w:val="00956318"/>
    <w:rsid w:val="00974B4D"/>
    <w:rsid w:val="00CA7664"/>
    <w:rsid w:val="7BB5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eastAsia="en-US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eastAsia="en-US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1"/>
    <w:uiPriority w:val="0"/>
  </w:style>
  <w:style w:type="paragraph" w:styleId="14">
    <w:name w:val="header"/>
    <w:basedOn w:val="1"/>
    <w:link w:val="38"/>
    <w:qFormat/>
    <w:uiPriority w:val="0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39"/>
    <w:qFormat/>
    <w:uiPriority w:val="0"/>
    <w:rPr>
      <w:i/>
      <w:sz w:val="28"/>
      <w:szCs w:val="20"/>
      <w:lang w:val="zh-CN" w:eastAsia="zh-CN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7">
    <w:name w:val="Normal (Web)"/>
    <w:basedOn w:val="1"/>
    <w:semiHidden/>
    <w:unhideWhenUsed/>
    <w:qFormat/>
    <w:uiPriority w:val="99"/>
  </w:style>
  <w:style w:type="paragraph" w:styleId="18">
    <w:name w:val="Body Text Indent 2"/>
    <w:basedOn w:val="1"/>
    <w:link w:val="41"/>
    <w:uiPriority w:val="0"/>
    <w:pPr>
      <w:spacing w:after="120" w:line="480" w:lineRule="auto"/>
      <w:ind w:left="283"/>
    </w:pPr>
    <w:rPr>
      <w:lang w:val="zh-CN" w:eastAsia="zh-CN"/>
    </w:rPr>
  </w:style>
  <w:style w:type="paragraph" w:styleId="19">
    <w:name w:val="Subtitle"/>
    <w:basedOn w:val="1"/>
    <w:next w:val="1"/>
    <w:link w:val="30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Цитата 2 Знак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customStyle="1" w:styleId="3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eastAsia="en-US"/>
      <w14:ligatures w14:val="standardContextual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Верхний колонтитул Знак"/>
    <w:basedOn w:val="11"/>
    <w:link w:val="14"/>
    <w:qFormat/>
    <w:uiPriority w:val="0"/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character" w:customStyle="1" w:styleId="39">
    <w:name w:val="Основной текст Знак"/>
    <w:basedOn w:val="11"/>
    <w:link w:val="15"/>
    <w:uiPriority w:val="0"/>
    <w:rPr>
      <w:rFonts w:ascii="Times New Roman" w:hAnsi="Times New Roman" w:eastAsia="Times New Roman" w:cs="Times New Roman"/>
      <w:i/>
      <w:kern w:val="0"/>
      <w:sz w:val="28"/>
      <w:szCs w:val="20"/>
      <w:lang w:val="zh-CN" w:eastAsia="zh-CN"/>
      <w14:ligatures w14:val="none"/>
    </w:rPr>
  </w:style>
  <w:style w:type="paragraph" w:customStyle="1" w:styleId="40">
    <w:name w:val="_Style 37"/>
    <w:basedOn w:val="1"/>
    <w:next w:val="17"/>
    <w:qFormat/>
    <w:uiPriority w:val="0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41">
    <w:name w:val="Основной текст с отступом 2 Знак"/>
    <w:basedOn w:val="11"/>
    <w:link w:val="18"/>
    <w:uiPriority w:val="0"/>
    <w:rPr>
      <w:rFonts w:ascii="Times New Roman" w:hAnsi="Times New Roman" w:eastAsia="Times New Roman" w:cs="Times New Roman"/>
      <w:kern w:val="0"/>
      <w:lang w:val="zh-CN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3688</Characters>
  <Lines>30</Lines>
  <Paragraphs>8</Paragraphs>
  <TotalTime>99</TotalTime>
  <ScaleCrop>false</ScaleCrop>
  <LinksUpToDate>false</LinksUpToDate>
  <CharactersWithSpaces>4282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2025-06-10T06:54:00Z</dcterms:created>
  <dc:creator>Пользователь</dc:creator>
  <cp:lastModifiedBy>User</cp:lastModifiedBy>
  <cp:lastPrinted>2026-05-21T05:54:45Z</cp:lastPrinted>
  <dcterms:modified xsi:type="dcterms:W3CDTF">2026-05-21T07:46:08Z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eyJoZGlkIjoiNGM1NzkwODlkNTFjN2MxOTY0M2I5OTQ2NzY3ODBmNTEifQ==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7EA1B780A05442C086C387C5E0910308_13</vt:lpwstr>
  </property>
</Properties>
</file>